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7C" w:rsidRPr="00645126" w:rsidRDefault="00503B7C" w:rsidP="00503B7C">
      <w:pPr>
        <w:shd w:val="clear" w:color="auto" w:fill="FFFFFF"/>
        <w:spacing w:after="0" w:line="240" w:lineRule="auto"/>
        <w:jc w:val="center"/>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Структура курсовой работы и основные требования</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Курсовая работа по экономической теории должна состоять из следующих частей: введения, основной части, заключения и списка используемой литературы.</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Во введении автор должен показать актуальность выбранной темы, степень ее разработанности и сформулировать цели и задачи, которые будут решаться студентом в процессе выполнения работы. Введение должно быть кратким и поместиться на 2-3 страницах. Не допускается изложение теоретических положений, выводов, иллюстраций.</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В основной части излагается содержание темы. Эту часть работы рекомендуется разделить на 2-3 главы, а каждую главу на </w:t>
      </w:r>
      <w:r w:rsidRPr="00645126">
        <w:rPr>
          <w:rFonts w:ascii="Times New Roman" w:hAnsi="Times New Roman" w:cs="Times New Roman"/>
          <w:i/>
          <w:iCs/>
          <w:color w:val="000000"/>
          <w:sz w:val="28"/>
          <w:szCs w:val="28"/>
        </w:rPr>
        <w:t xml:space="preserve">1-4 </w:t>
      </w:r>
      <w:r w:rsidRPr="00645126">
        <w:rPr>
          <w:rFonts w:ascii="Times New Roman" w:hAnsi="Times New Roman" w:cs="Times New Roman"/>
          <w:color w:val="000000"/>
          <w:sz w:val="28"/>
          <w:szCs w:val="28"/>
        </w:rPr>
        <w:t>параграфа. Каждая глава и параграф должны иметь название, соответствующее содержанию. Опыт показывает, что именно такая структура основной части позволяет наиболее полно и лаконично изложить существо проблемы, раскрыть ее содержание, подходы к решению, свою позицию. Меньшее число вопросов приведет к поверхностному рассмотрению темы, равно как и чрезмерное количество сформулированных параграфов оборачивается размыванием «контура» темы, снижает качество, ведет к значительному превышению объема. Изложение каждого вопроса надо четко ограничить, чтобы можно было ясно видеть, где начинается и где кончается их освещение. В тексте курсовой работы каждая глава и параграф должны быть озаглавлены. Изложение каждой последующей главы следует начинать с новой страницы. Основная часть работы может быть изложена на 35-40 страницах.</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В заключении, составляющем третью часть, рекомендуется изложить коротко и ясно выводы, вытекающие из материалов курсовой работы. Заключение по объему не должно превышать 2-3 страниц.</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В конце курсовой работы прилагается список используемой литературы, составленный в алфавитном порядке.</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Студент, выполняющий курсовую работу, должен знать требования, предъявляемые к письменным работам по экономической теории.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Тема курсовой работы должна быть раскрыта достаточно глубоко и всесторонне. Необходимо уделить внимание, как изложению сущности рассматриваемых экономических явлений, так и проанализировать конкретно-исторические формы хозяйственной жизни.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Написание курсовой работы целесообразно начинать с постановки и изложения основного вопроса, то есть раскрыть содержание самых общих закономерностей воспроизводства, определить содержание сущностных категорий. В дальнейшем при изложении темы следует придерживаться принципа «от общего к особенному», от «сущности к явлению», </w:t>
      </w:r>
      <w:proofErr w:type="gramStart"/>
      <w:r w:rsidRPr="00645126">
        <w:rPr>
          <w:rFonts w:ascii="Times New Roman" w:hAnsi="Times New Roman" w:cs="Times New Roman"/>
          <w:color w:val="000000"/>
          <w:sz w:val="28"/>
          <w:szCs w:val="28"/>
        </w:rPr>
        <w:t>от</w:t>
      </w:r>
      <w:proofErr w:type="gramEnd"/>
      <w:r w:rsidRPr="00645126">
        <w:rPr>
          <w:rFonts w:ascii="Times New Roman" w:hAnsi="Times New Roman" w:cs="Times New Roman"/>
          <w:color w:val="000000"/>
          <w:sz w:val="28"/>
          <w:szCs w:val="28"/>
        </w:rPr>
        <w:t xml:space="preserve"> «абстрактного к конкретному». Например, если тема курсовой работы названа «Денежное обращение. Денежно-кредитная политика», то глава </w:t>
      </w:r>
      <w:r w:rsidRPr="00645126">
        <w:rPr>
          <w:rFonts w:ascii="Times New Roman" w:hAnsi="Times New Roman" w:cs="Times New Roman"/>
          <w:color w:val="000000"/>
          <w:sz w:val="28"/>
          <w:szCs w:val="28"/>
          <w:lang w:val="en-US"/>
        </w:rPr>
        <w:t>I</w:t>
      </w:r>
      <w:r w:rsidRPr="00645126">
        <w:rPr>
          <w:rFonts w:ascii="Times New Roman" w:hAnsi="Times New Roman" w:cs="Times New Roman"/>
          <w:color w:val="000000"/>
          <w:sz w:val="28"/>
          <w:szCs w:val="28"/>
        </w:rPr>
        <w:t xml:space="preserve"> должна быть посвящена рассмотрению сущности денег, их функций. Следующий шаг - это описание видов денежного обращения, анализ законов денежного обращения. В завершение основной части работы целесообразно </w:t>
      </w:r>
      <w:r w:rsidRPr="00645126">
        <w:rPr>
          <w:rFonts w:ascii="Times New Roman" w:hAnsi="Times New Roman" w:cs="Times New Roman"/>
          <w:color w:val="000000"/>
          <w:sz w:val="28"/>
          <w:szCs w:val="28"/>
        </w:rPr>
        <w:lastRenderedPageBreak/>
        <w:t>проанализировать модели денежно-кредитной политики, реализуемые как в зарубежных государствах, так и в российской экономике.</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Раскрытие содержания должно быть доказательным, а не декларативным, достаточно аргументировано и разъяснено. Теоретические положения должны основываться на конкретных материалах реальной действительности. Фактический материал должен быть не случайным, а типичным.</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Содержание тех или иных экономических явлений и закономерностей желательно рассматривать в единстве</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логического и исторического. Хотелось бы предостеречь авторов от чрезмерного внимания к истории возникновения и проявления экономических явлений. В противном случае предметом исследования курсовой работы станет история народного хозяйства. Важно сохранять равновесие между описательным и аналитическим материалом в изложении, рассматривать вопросы логически последовательно и четко.</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Для успешного выполнения курсовой работы студенту необходимо: изучить научные труды видных ученых-экономистов по рассматриваемой теме, знать законы РФ, постановления правительства, имеющие отношение к рассматриваемым экономическим проблемам, ознакомиться со статистическими данными, публикуемыми в периодической печати и статистических сборниках, изучить статьи по избранной теме.</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Безусловным достоинством работы является ее проблемный характер. Экономическая практика ставит вопросы и проблемы, на которые нет однозначных ответов, суждений, ведутся дискуссии, которые должны находить отражение в литературе. Студенту необходимо разобраться в развернувшейся полемике и определить свою точку зрения, свое отношение по спорному вопросу.</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Одним из важнейших требований, предъявляемых к курсовой работе, является самостоятельное и творческое ее выполнение. К сожалению, некоторые студенты занимаются механическим списыванием текстов из опубликованных статей, монографий (которые нередко устаревают), злоупотребляют цитатами, неудачно компилируют фразы. Это приводит к тому, что в работе много устаревшего материала, не отражающего современную действительность, противоречивых положений, много повторений, отсутствует логика изложения темы курсовой работы. Такие работы оцениваются как выполненные неудовлетворительно.</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Теоретический материал необходимо грамотно изложить в письменной форме. Курсовая работа должна быть написана хорошим литературным языком, без орфографических ошибок. Стиль изложения, умение строить предложения, выражать свое мнение в доступной форме играют немаловажную роль при оценке работы. Сокращения в тексте не допускаются (кроме </w:t>
      </w:r>
      <w:proofErr w:type="gramStart"/>
      <w:r w:rsidRPr="00645126">
        <w:rPr>
          <w:rFonts w:ascii="Times New Roman" w:hAnsi="Times New Roman" w:cs="Times New Roman"/>
          <w:color w:val="000000"/>
          <w:sz w:val="28"/>
          <w:szCs w:val="28"/>
        </w:rPr>
        <w:t>общепринятых</w:t>
      </w:r>
      <w:proofErr w:type="gramEnd"/>
      <w:r w:rsidRPr="00645126">
        <w:rPr>
          <w:rFonts w:ascii="Times New Roman" w:hAnsi="Times New Roman" w:cs="Times New Roman"/>
          <w:color w:val="000000"/>
          <w:sz w:val="28"/>
          <w:szCs w:val="28"/>
        </w:rPr>
        <w:t>).</w:t>
      </w:r>
    </w:p>
    <w:p w:rsidR="00503B7C" w:rsidRPr="00645126" w:rsidRDefault="00503B7C" w:rsidP="00503B7C">
      <w:pPr>
        <w:shd w:val="clear" w:color="auto" w:fill="FFFFFF"/>
        <w:spacing w:after="0" w:line="240" w:lineRule="auto"/>
        <w:rPr>
          <w:rFonts w:ascii="Times New Roman" w:hAnsi="Times New Roman" w:cs="Times New Roman"/>
          <w:color w:val="000000"/>
          <w:sz w:val="28"/>
          <w:szCs w:val="28"/>
        </w:rPr>
      </w:pPr>
    </w:p>
    <w:p w:rsidR="00503B7C" w:rsidRPr="00645126" w:rsidRDefault="00503B7C" w:rsidP="00503B7C">
      <w:pPr>
        <w:shd w:val="clear" w:color="auto" w:fill="FFFFFF"/>
        <w:spacing w:after="0" w:line="240" w:lineRule="auto"/>
        <w:jc w:val="center"/>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Основные этапы выполнения курсовой работы</w:t>
      </w:r>
    </w:p>
    <w:p w:rsidR="00503B7C" w:rsidRPr="00645126" w:rsidRDefault="00503B7C" w:rsidP="00503B7C">
      <w:pPr>
        <w:shd w:val="clear" w:color="auto" w:fill="FFFFFF"/>
        <w:spacing w:after="0" w:line="240" w:lineRule="auto"/>
        <w:jc w:val="center"/>
        <w:rPr>
          <w:rFonts w:ascii="Times New Roman" w:hAnsi="Times New Roman" w:cs="Times New Roman"/>
          <w:sz w:val="28"/>
          <w:szCs w:val="28"/>
        </w:rPr>
      </w:pPr>
    </w:p>
    <w:p w:rsidR="00503B7C" w:rsidRPr="00645126" w:rsidRDefault="00503B7C" w:rsidP="00503B7C">
      <w:pPr>
        <w:shd w:val="clear" w:color="auto" w:fill="FFFFFF"/>
        <w:spacing w:after="0" w:line="240" w:lineRule="auto"/>
        <w:rPr>
          <w:rFonts w:ascii="Times New Roman" w:hAnsi="Times New Roman" w:cs="Times New Roman"/>
          <w:color w:val="000000"/>
          <w:sz w:val="28"/>
          <w:szCs w:val="28"/>
        </w:rPr>
      </w:pPr>
      <w:r w:rsidRPr="00645126">
        <w:rPr>
          <w:rFonts w:ascii="Times New Roman" w:hAnsi="Times New Roman" w:cs="Times New Roman"/>
          <w:color w:val="000000"/>
          <w:sz w:val="28"/>
          <w:szCs w:val="28"/>
        </w:rPr>
        <w:lastRenderedPageBreak/>
        <w:t xml:space="preserve">Выполнение </w:t>
      </w:r>
      <w:proofErr w:type="gramStart"/>
      <w:r w:rsidRPr="00645126">
        <w:rPr>
          <w:rFonts w:ascii="Times New Roman" w:hAnsi="Times New Roman" w:cs="Times New Roman"/>
          <w:color w:val="000000"/>
          <w:sz w:val="28"/>
          <w:szCs w:val="28"/>
        </w:rPr>
        <w:t>курсовой</w:t>
      </w:r>
      <w:proofErr w:type="gramEnd"/>
      <w:r w:rsidRPr="00645126">
        <w:rPr>
          <w:rFonts w:ascii="Times New Roman" w:hAnsi="Times New Roman" w:cs="Times New Roman"/>
          <w:color w:val="000000"/>
          <w:sz w:val="28"/>
          <w:szCs w:val="28"/>
        </w:rPr>
        <w:t xml:space="preserve"> разделить на семь этапов:</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1) выбор темы;</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2) поиск литературы и ее изучение; 3) составление плана курсовой работы; 4)написание курсовой работы;</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5) оформление курсовой работы;</w:t>
      </w:r>
    </w:p>
    <w:p w:rsidR="00503B7C" w:rsidRPr="00645126" w:rsidRDefault="00503B7C" w:rsidP="00503B7C">
      <w:pPr>
        <w:shd w:val="clear" w:color="auto" w:fill="FFFFFF"/>
        <w:spacing w:after="0" w:line="240" w:lineRule="auto"/>
        <w:rPr>
          <w:rFonts w:ascii="Times New Roman" w:hAnsi="Times New Roman" w:cs="Times New Roman"/>
          <w:color w:val="000000"/>
          <w:sz w:val="28"/>
          <w:szCs w:val="28"/>
        </w:rPr>
      </w:pPr>
      <w:r w:rsidRPr="00645126">
        <w:rPr>
          <w:rFonts w:ascii="Times New Roman" w:hAnsi="Times New Roman" w:cs="Times New Roman"/>
          <w:color w:val="000000"/>
          <w:sz w:val="28"/>
          <w:szCs w:val="28"/>
        </w:rPr>
        <w:t xml:space="preserve">6) работа студента с рецензией; </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7) защита курсовой работы.</w:t>
      </w:r>
    </w:p>
    <w:p w:rsidR="00503B7C" w:rsidRPr="00645126" w:rsidRDefault="00503B7C" w:rsidP="00503B7C">
      <w:pPr>
        <w:shd w:val="clear" w:color="auto" w:fill="FFFFFF"/>
        <w:spacing w:after="0" w:line="240" w:lineRule="auto"/>
        <w:rPr>
          <w:rFonts w:ascii="Times New Roman" w:hAnsi="Times New Roman" w:cs="Times New Roman"/>
          <w:b/>
          <w:bCs/>
          <w:color w:val="000000"/>
          <w:sz w:val="28"/>
          <w:szCs w:val="28"/>
        </w:rPr>
      </w:pPr>
    </w:p>
    <w:p w:rsidR="00503B7C" w:rsidRPr="00645126" w:rsidRDefault="00503B7C" w:rsidP="00503B7C">
      <w:pPr>
        <w:widowControl w:val="0"/>
        <w:numPr>
          <w:ilvl w:val="0"/>
          <w:numId w:val="1"/>
        </w:numPr>
        <w:shd w:val="clear" w:color="auto" w:fill="FFFFFF"/>
        <w:autoSpaceDE w:val="0"/>
        <w:autoSpaceDN w:val="0"/>
        <w:adjustRightInd w:val="0"/>
        <w:spacing w:after="0" w:line="240" w:lineRule="auto"/>
        <w:ind w:left="0" w:firstLine="0"/>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Выбор темы</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Тематика курсовых работ разрабатывается кафедрой. Темы подобраны таким образом, чтобы в основном не совпадать с темами учебной литературы (и тем более с вопросами к экзаменам), а нацелить студента на самостоятельную работу с литературой, исследование проблемы и ее изложение. Темы курсовых работ формулируются как углубляющие понимание учебных вопросов, являются более сложными для понимания и призваны вызвать у студента научный интерес.</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Тематика курсовых работ находится на кафедре «Экономическая теория и право», которая обновляется и корректируется ежегодно.</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Студент самостоятельно выбирает тему из числа </w:t>
      </w:r>
      <w:proofErr w:type="gramStart"/>
      <w:r w:rsidRPr="00645126">
        <w:rPr>
          <w:rFonts w:ascii="Times New Roman" w:hAnsi="Times New Roman" w:cs="Times New Roman"/>
          <w:color w:val="000000"/>
          <w:sz w:val="28"/>
          <w:szCs w:val="28"/>
        </w:rPr>
        <w:t>предложенных</w:t>
      </w:r>
      <w:proofErr w:type="gramEnd"/>
      <w:r w:rsidRPr="00645126">
        <w:rPr>
          <w:rFonts w:ascii="Times New Roman" w:hAnsi="Times New Roman" w:cs="Times New Roman"/>
          <w:color w:val="000000"/>
          <w:sz w:val="28"/>
          <w:szCs w:val="28"/>
        </w:rPr>
        <w:t>. В отдельных случаях допускается выбор темы, не включенной в список кафедрой, но при условии, что студент обоснует свой индивидуальный выбор, а преподаватель признает выдвинутые аргументы достаточно вескими. Выбрав тему, студент вписывает свою фамилию, инициалы и номер группы в учетную ведомость на кафедре. При этом следует учитывать, что в одной группе (курсе) могут писать работу на одну и ту же тему не более двух студентов.</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От правильного выбора темы зависит качество письменной работы. Что можно посоветовать студенту на этом важном этапе учебной работы:</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Во-первых, придерживайтесь тематики,</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предложенной кафедрой. Выбор темы из числа рекомендованных избавляет студентов от расплывчатого, или, наоборот, чрезвычайно узкого освещения того или иного круга вопросов, от вероятности выполнить курсовую работу вообще не по курсу экономической теории, а по другим родственным ему учебным дисциплинам.</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Во-вторых, выбранная тема должна быть интересна студенту. Избегайте формального подхода в принятии решения о выборе темы, и тем более не доверяйте это делать другим лицам (друзьям, соседям и др.).</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 В-третьих, целесообразно выбирать тему курсовой работы, которая была бы связана с производственной работой студента или близкой к профилю будущей специальности. Такой выбор не обязателен, но имеет ряд преимуществ. Прежде всего, это облегчает исполнение работы, так как автор сможет для подтверждения теоретических положений использовать фактический материал своего предприятия (учреждения, фирмы), где он работал или работает в настоящее время. Более того, у студента есть возможность учесть свой трудовой опыт и интуицию, сравнивать теоретические положения с практикой, анализировать причины несовпадения </w:t>
      </w:r>
      <w:proofErr w:type="gramStart"/>
      <w:r w:rsidRPr="00645126">
        <w:rPr>
          <w:rFonts w:ascii="Times New Roman" w:hAnsi="Times New Roman" w:cs="Times New Roman"/>
          <w:color w:val="000000"/>
          <w:sz w:val="28"/>
          <w:szCs w:val="28"/>
        </w:rPr>
        <w:lastRenderedPageBreak/>
        <w:t>последних</w:t>
      </w:r>
      <w:proofErr w:type="gramEnd"/>
      <w:r w:rsidRPr="00645126">
        <w:rPr>
          <w:rFonts w:ascii="Times New Roman" w:hAnsi="Times New Roman" w:cs="Times New Roman"/>
          <w:color w:val="000000"/>
          <w:sz w:val="28"/>
          <w:szCs w:val="28"/>
        </w:rPr>
        <w:t xml:space="preserve"> (с чем часто приходится сталкиваться при анализе хозяйственного механизма в российской экономике), анализировать причинно-следственные зависимости. Такой подход позволит значительно повысить качество выполнения курсовой работы.</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В-четвертых, рекомендуется выбирать тему из разделов курса экономической теории, которые уже изучены и достаточно усвоены, так как полученные знания помогут лучше представить структуру и содержание будущей курсовой работы, успешнее изложить ее. Студентам заочного отделения (для которых усвоение учебного курса экономической теории и исполнение курсовой работы по времени совпадают) рекомендуется принимать решение о выборе темы после прослушивания установочных лекций и индивидуальной консультации с преподавателем. Это поможет на следующих этапах работы над темой сэкономить время и не растеряться в сложном мире экономических проблем.</w:t>
      </w:r>
    </w:p>
    <w:p w:rsidR="00503B7C" w:rsidRPr="00645126" w:rsidRDefault="00503B7C" w:rsidP="00503B7C">
      <w:pPr>
        <w:shd w:val="clear" w:color="auto" w:fill="FFFFFF"/>
        <w:spacing w:after="0" w:line="240" w:lineRule="auto"/>
        <w:jc w:val="both"/>
        <w:rPr>
          <w:rFonts w:ascii="Times New Roman" w:hAnsi="Times New Roman" w:cs="Times New Roman"/>
          <w:b/>
          <w:bCs/>
          <w:color w:val="000000"/>
          <w:sz w:val="28"/>
          <w:szCs w:val="28"/>
        </w:rPr>
      </w:pP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b/>
          <w:bCs/>
          <w:color w:val="000000"/>
          <w:sz w:val="28"/>
          <w:szCs w:val="28"/>
        </w:rPr>
        <w:t>2) Поиск литературы и ее изучение</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После выбора темы нужно подобрать необходимую литературу и изучить ее. Начинать эту работу следует с изучения списка литературы, рекомендованной кафедрой экономической теории в рабочей программе данного курса и планах семинарских занятий. Студентам-заочникам целесообразно, прежде всего, усвоить по учебникам и учебным пособиям в целом курс экономической теории, обратив особое внимание на разделы, непосредственно связанные с выбранной темой курсовой работы. Любая экономическая проблема не может быть раскрыта достаточно глубоко, разносторонне и полно вне связи с другими явлениями экономической деятельности.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Изучив основы экономической теории и в общих чертах определив границы своей темы, студент должен самостоятельно составить список литературы по курсовой работе. При этом следует воспользоваться библиографическими каталогами библиотеки им. А.С. Пушкина г. Омска и своего вуза.</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Библиографические каталоги имеются в каждой библиотеке. Они делятся </w:t>
      </w:r>
      <w:proofErr w:type="gramStart"/>
      <w:r w:rsidRPr="00645126">
        <w:rPr>
          <w:rFonts w:ascii="Times New Roman" w:hAnsi="Times New Roman" w:cs="Times New Roman"/>
          <w:color w:val="000000"/>
          <w:sz w:val="28"/>
          <w:szCs w:val="28"/>
        </w:rPr>
        <w:t>на</w:t>
      </w:r>
      <w:proofErr w:type="gramEnd"/>
      <w:r w:rsidRPr="00645126">
        <w:rPr>
          <w:rFonts w:ascii="Times New Roman" w:hAnsi="Times New Roman" w:cs="Times New Roman"/>
          <w:color w:val="000000"/>
          <w:sz w:val="28"/>
          <w:szCs w:val="28"/>
        </w:rPr>
        <w:t xml:space="preserve"> тематические, предметные и алфавитные. Рекомендуется, прежде всего, воспользоваться систематическими каталогами, так как в них библиографические карточки с названиями книг и статей расположены по отраслям знаний. В каталоге выделен</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специальный раздел «Общая экономическая теория», в котором карточки подобраны по темам курса. Студент при отборе литературы должен найти в систематическом каталоге указанный раздел, в нем — тему, соответствующую его курсовой работе, и выписать нужные ему книги и статьи.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Желательно студентам посетить библиографический отдел библиотеки и ознакомиться со специальными периодически издаваемыми библиографическими и реферативными изданиями «Новая литература по социальным и гуманитарным наукам. Экономика». - М: ИНИОН РАН; </w:t>
      </w:r>
      <w:r w:rsidRPr="00645126">
        <w:rPr>
          <w:rFonts w:ascii="Times New Roman" w:hAnsi="Times New Roman" w:cs="Times New Roman"/>
          <w:color w:val="000000"/>
          <w:sz w:val="28"/>
          <w:szCs w:val="28"/>
        </w:rPr>
        <w:lastRenderedPageBreak/>
        <w:t>«Социальные и гуманитарные науки. Отечественная и зарубежная литература Экономика». - М.: ИНИОН РАН.</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Другой способ поиска литературы - это знакомство с тематическим перечнем статей, опубликованным в последнем номере периодического издания. В нем обозначены статьи, опубликованные в течение года. Студенты, обучающиеся экономическим специальностям, должны ознакомиться с периодическими экономическими изданиями. К ним относятся</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 «Вопросы экономики», «Российский экономический журнал», «Экономист», «Финансы», «Деньги», «Мировая экономика и международные отношения», «Экономический журнал ГУ ВШЭ», «Экономическая наука современной России», «Вопросы экономики переходного периода», «Вестник МГУ, сер</w:t>
      </w:r>
      <w:proofErr w:type="gramStart"/>
      <w:r w:rsidRPr="00645126">
        <w:rPr>
          <w:rFonts w:ascii="Times New Roman" w:hAnsi="Times New Roman" w:cs="Times New Roman"/>
          <w:color w:val="000000"/>
          <w:sz w:val="28"/>
          <w:szCs w:val="28"/>
        </w:rPr>
        <w:t>.</w:t>
      </w:r>
      <w:proofErr w:type="gramEnd"/>
      <w:r w:rsidRPr="00645126">
        <w:rPr>
          <w:rFonts w:ascii="Times New Roman" w:hAnsi="Times New Roman" w:cs="Times New Roman"/>
          <w:color w:val="000000"/>
          <w:sz w:val="28"/>
          <w:szCs w:val="28"/>
        </w:rPr>
        <w:t xml:space="preserve"> </w:t>
      </w:r>
      <w:proofErr w:type="gramStart"/>
      <w:r w:rsidRPr="00645126">
        <w:rPr>
          <w:rFonts w:ascii="Times New Roman" w:hAnsi="Times New Roman" w:cs="Times New Roman"/>
          <w:color w:val="000000"/>
          <w:sz w:val="28"/>
          <w:szCs w:val="28"/>
        </w:rPr>
        <w:t>э</w:t>
      </w:r>
      <w:proofErr w:type="gramEnd"/>
      <w:r w:rsidRPr="00645126">
        <w:rPr>
          <w:rFonts w:ascii="Times New Roman" w:hAnsi="Times New Roman" w:cs="Times New Roman"/>
          <w:color w:val="000000"/>
          <w:sz w:val="28"/>
          <w:szCs w:val="28"/>
        </w:rPr>
        <w:t>кономика», «Человек и труд», «Свободная мысль», еженедельник «Экономика и жизнь», а также центральные и местные газеты.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При выборе литературы важно учитывать время ее опубликования. Рекомендуется, прежде всего, выбирать монографии и статьи, опубликованные в последние годы и наиболее полно раскрывающие вопросы курсовой работы, а затем уже переходить к более ранним изданиям. Глубина поиска - приблизительно 5-6 лет. Такая последовательность подбора (а затем и изучения) литературы обусловлена не только глубоким реформированием всех сторон жизни в нашей стране в последнее десятилетие, но и тем, что экономическая наука не может стоять на месте, постоянно развивается и обогащается новыми теоретическими положениями, выводами, концепциями.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Приведенные выше рекомендации не отрицают необходимости изучения работ экономистов-классиков (А. Смита, Д. </w:t>
      </w:r>
      <w:proofErr w:type="spellStart"/>
      <w:r w:rsidRPr="00645126">
        <w:rPr>
          <w:rFonts w:ascii="Times New Roman" w:hAnsi="Times New Roman" w:cs="Times New Roman"/>
          <w:color w:val="000000"/>
          <w:sz w:val="28"/>
          <w:szCs w:val="28"/>
        </w:rPr>
        <w:t>Рикардо</w:t>
      </w:r>
      <w:proofErr w:type="spellEnd"/>
      <w:r w:rsidRPr="00645126">
        <w:rPr>
          <w:rFonts w:ascii="Times New Roman" w:hAnsi="Times New Roman" w:cs="Times New Roman"/>
          <w:color w:val="000000"/>
          <w:sz w:val="28"/>
          <w:szCs w:val="28"/>
        </w:rPr>
        <w:t xml:space="preserve">, Т. Мальтуса, Ж.Б. </w:t>
      </w:r>
      <w:proofErr w:type="spellStart"/>
      <w:r w:rsidRPr="00645126">
        <w:rPr>
          <w:rFonts w:ascii="Times New Roman" w:hAnsi="Times New Roman" w:cs="Times New Roman"/>
          <w:color w:val="000000"/>
          <w:sz w:val="28"/>
          <w:szCs w:val="28"/>
        </w:rPr>
        <w:t>Сэя</w:t>
      </w:r>
      <w:proofErr w:type="spellEnd"/>
      <w:r w:rsidRPr="00645126">
        <w:rPr>
          <w:rFonts w:ascii="Times New Roman" w:hAnsi="Times New Roman" w:cs="Times New Roman"/>
          <w:color w:val="000000"/>
          <w:sz w:val="28"/>
          <w:szCs w:val="28"/>
        </w:rPr>
        <w:t xml:space="preserve">, К. Маркса, Д.М. </w:t>
      </w:r>
      <w:proofErr w:type="spellStart"/>
      <w:r w:rsidRPr="00645126">
        <w:rPr>
          <w:rFonts w:ascii="Times New Roman" w:hAnsi="Times New Roman" w:cs="Times New Roman"/>
          <w:color w:val="000000"/>
          <w:sz w:val="28"/>
          <w:szCs w:val="28"/>
        </w:rPr>
        <w:t>Кейнса</w:t>
      </w:r>
      <w:proofErr w:type="spellEnd"/>
      <w:r w:rsidRPr="00645126">
        <w:rPr>
          <w:rFonts w:ascii="Times New Roman" w:hAnsi="Times New Roman" w:cs="Times New Roman"/>
          <w:color w:val="000000"/>
          <w:sz w:val="28"/>
          <w:szCs w:val="28"/>
        </w:rPr>
        <w:t xml:space="preserve"> и многих др.), которые внесли существенный вклад в развитие экономической науки и до сих пор определяют содержание современных экономических школ.</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Можно </w:t>
      </w:r>
      <w:proofErr w:type="gramStart"/>
      <w:r w:rsidRPr="00645126">
        <w:rPr>
          <w:rFonts w:ascii="Times New Roman" w:hAnsi="Times New Roman" w:cs="Times New Roman"/>
          <w:color w:val="000000"/>
          <w:sz w:val="28"/>
          <w:szCs w:val="28"/>
        </w:rPr>
        <w:t>посоветовать студентам воспользоваться</w:t>
      </w:r>
      <w:proofErr w:type="gramEnd"/>
      <w:r w:rsidRPr="00645126">
        <w:rPr>
          <w:rFonts w:ascii="Times New Roman" w:hAnsi="Times New Roman" w:cs="Times New Roman"/>
          <w:color w:val="000000"/>
          <w:sz w:val="28"/>
          <w:szCs w:val="28"/>
        </w:rPr>
        <w:t xml:space="preserve"> еще одним эффективным способом подбора литературы: при изучении монографий и статей обращайте внимание на ссылки, которые делает автор. Нет сомнений, что анализируемая автором литература заслуживает внимания.</w:t>
      </w:r>
    </w:p>
    <w:p w:rsidR="00503B7C" w:rsidRPr="00645126" w:rsidRDefault="00503B7C" w:rsidP="00503B7C">
      <w:pPr>
        <w:shd w:val="clear" w:color="auto" w:fill="FFFFFF"/>
        <w:spacing w:after="0" w:line="240" w:lineRule="auto"/>
        <w:ind w:firstLine="567"/>
        <w:rPr>
          <w:rFonts w:ascii="Times New Roman" w:hAnsi="Times New Roman" w:cs="Times New Roman"/>
          <w:sz w:val="28"/>
          <w:szCs w:val="28"/>
        </w:rPr>
      </w:pPr>
      <w:r w:rsidRPr="00645126">
        <w:rPr>
          <w:rFonts w:ascii="Times New Roman" w:hAnsi="Times New Roman" w:cs="Times New Roman"/>
          <w:color w:val="000000"/>
          <w:sz w:val="28"/>
          <w:szCs w:val="28"/>
        </w:rPr>
        <w:t>Не исключается возможность воспользоваться экономической информацией по теме, полученной по сети Интернет.</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Главная задача студента на данном этапе работы в том, чтобы из огромной массы российской и зарубежной литературы отобрать только те монографии, статьи, в которых освещаются вопросы, относящиеся к выбранной теме курсовой работы. Далее представляется целесообразно бегло оценить составленный библиографический список, классифицируя его по полноте освещения интересующих вопросов, принадлежности к той или иной экономической школе, направлению или новизне, оригинальности высказываемых суждений. Таким образом, студент приступает к изучению выбранной литературы. На данном этапе работы </w:t>
      </w:r>
      <w:proofErr w:type="gramStart"/>
      <w:r w:rsidRPr="00645126">
        <w:rPr>
          <w:rFonts w:ascii="Times New Roman" w:hAnsi="Times New Roman" w:cs="Times New Roman"/>
          <w:color w:val="000000"/>
          <w:sz w:val="28"/>
          <w:szCs w:val="28"/>
        </w:rPr>
        <w:t>над</w:t>
      </w:r>
      <w:proofErr w:type="gramEnd"/>
      <w:r w:rsidRPr="00645126">
        <w:rPr>
          <w:rFonts w:ascii="Times New Roman" w:hAnsi="Times New Roman" w:cs="Times New Roman"/>
          <w:color w:val="000000"/>
          <w:sz w:val="28"/>
          <w:szCs w:val="28"/>
        </w:rPr>
        <w:t xml:space="preserve"> курсовой рекомендуется индивидуальная консультация преподавателя, который поможет оценить, </w:t>
      </w:r>
      <w:r w:rsidRPr="00645126">
        <w:rPr>
          <w:rFonts w:ascii="Times New Roman" w:hAnsi="Times New Roman" w:cs="Times New Roman"/>
          <w:color w:val="000000"/>
          <w:sz w:val="28"/>
          <w:szCs w:val="28"/>
        </w:rPr>
        <w:lastRenderedPageBreak/>
        <w:t>классифицировать составленный список литературы, дополнить или сократить его.</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Составляя библиографический список, изначально правильно оформляйте данные об источнике информации (см. раздел «Оформление курсовой работы») согласно требованиям к оформлению литературы. Это значительно поможет сэкономить время в последующем, избавит от необходимости вновь обращаться к библиографическим справочникам.</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При изучении литературы можно рекомендовать делать выписки из книг, статей основных положений, теоретических выводов, определений, аргументов в пользу той или иной точки зрения, статистических данных и т.п. Записи лучше делать на отдельных листках. Содержание записей на каждом листке должно относиться только к одному вопросу. Листки записей следует сгруппировать по вопросам темы и расположить таким образом, чтобы получить последовательное освещение изучаемых вопросов. Если студент располагает возможностью использовать персональный компьютер, тем более следует заранее продумать логику классификации изученной информации.</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Параллельно с выписками из литературных источников, необходимо письменно изложить собственные мысли, суждения, критические соображения, сомнения в правильности рассматриваемых положений, дополнительные аргументы, соображения по увязке собранных данных в систему, выводы из анализируемых фактов.</w:t>
      </w:r>
    </w:p>
    <w:p w:rsidR="00503B7C" w:rsidRPr="00645126" w:rsidRDefault="00503B7C" w:rsidP="00503B7C">
      <w:pPr>
        <w:shd w:val="clear" w:color="auto" w:fill="FFFFFF"/>
        <w:spacing w:after="0" w:line="240" w:lineRule="auto"/>
        <w:ind w:firstLine="567"/>
        <w:jc w:val="both"/>
        <w:rPr>
          <w:rFonts w:ascii="Times New Roman" w:hAnsi="Times New Roman" w:cs="Times New Roman"/>
          <w:color w:val="000000"/>
          <w:sz w:val="28"/>
          <w:szCs w:val="28"/>
        </w:rPr>
      </w:pPr>
      <w:r w:rsidRPr="00645126">
        <w:rPr>
          <w:rFonts w:ascii="Times New Roman" w:hAnsi="Times New Roman" w:cs="Times New Roman"/>
          <w:color w:val="000000"/>
          <w:sz w:val="28"/>
          <w:szCs w:val="28"/>
        </w:rPr>
        <w:t>Следует внимательно подходить к сбору фактического материала, на основе которого можно сделать обоснованные выводы о происходящих процессах и явлениях экономической жизни общества, о закономерностях развития. Выписывать следует только те данные, которые имеют прямое отношение к теме, наиболее важные, типичные и сопоставимые, помогающие раскрытию темы.</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p>
    <w:p w:rsidR="00503B7C" w:rsidRPr="00645126" w:rsidRDefault="00503B7C" w:rsidP="00503B7C">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3)Составление плана курсовой работы</w:t>
      </w:r>
    </w:p>
    <w:p w:rsidR="00503B7C" w:rsidRPr="00645126" w:rsidRDefault="00503B7C" w:rsidP="00503B7C">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После подбора и изучения литературы студент должен составить тщательно продуманный план курсовой работы. План </w:t>
      </w:r>
      <w:proofErr w:type="gramStart"/>
      <w:r w:rsidRPr="00645126">
        <w:rPr>
          <w:rFonts w:ascii="Times New Roman" w:hAnsi="Times New Roman" w:cs="Times New Roman"/>
          <w:color w:val="000000"/>
          <w:sz w:val="28"/>
          <w:szCs w:val="28"/>
        </w:rPr>
        <w:t>-э</w:t>
      </w:r>
      <w:proofErr w:type="gramEnd"/>
      <w:r w:rsidRPr="00645126">
        <w:rPr>
          <w:rFonts w:ascii="Times New Roman" w:hAnsi="Times New Roman" w:cs="Times New Roman"/>
          <w:color w:val="000000"/>
          <w:sz w:val="28"/>
          <w:szCs w:val="28"/>
        </w:rPr>
        <w:t>то основа работы, от того, как он составлен будет зависеть качество работы, последовательность изложения теоретических вопросов. План работы тесно связан с ее структурой. Задача студента состоит в том, чтобы определить названия глав и параграфов основной части письменной работы, соблюдая взаимосвязь и последовательность рассмотрения теоретических положений.</w:t>
      </w:r>
    </w:p>
    <w:p w:rsidR="00503B7C" w:rsidRPr="00645126" w:rsidRDefault="00503B7C" w:rsidP="00503B7C">
      <w:pPr>
        <w:shd w:val="clear" w:color="auto" w:fill="FFFFFF"/>
        <w:spacing w:after="0" w:line="240" w:lineRule="auto"/>
        <w:ind w:firstLine="567"/>
        <w:jc w:val="both"/>
        <w:rPr>
          <w:rFonts w:ascii="Times New Roman" w:hAnsi="Times New Roman" w:cs="Times New Roman"/>
          <w:color w:val="000000"/>
          <w:sz w:val="28"/>
          <w:szCs w:val="28"/>
        </w:rPr>
      </w:pPr>
      <w:r w:rsidRPr="00645126">
        <w:rPr>
          <w:rFonts w:ascii="Times New Roman" w:hAnsi="Times New Roman" w:cs="Times New Roman"/>
          <w:color w:val="000000"/>
          <w:sz w:val="28"/>
          <w:szCs w:val="28"/>
        </w:rPr>
        <w:t>Составленный план работы представляется для согласования и уточнения преподавателю, который консультирует студента. В процессе написания работы план может уточняться, корректироваться формулировка названий параграфов.</w:t>
      </w:r>
    </w:p>
    <w:p w:rsidR="00503B7C" w:rsidRPr="00645126" w:rsidRDefault="00503B7C" w:rsidP="00503B7C">
      <w:pPr>
        <w:shd w:val="clear" w:color="auto" w:fill="FFFFFF"/>
        <w:spacing w:after="0" w:line="240" w:lineRule="auto"/>
        <w:ind w:firstLine="720"/>
        <w:rPr>
          <w:rFonts w:ascii="Times New Roman" w:hAnsi="Times New Roman" w:cs="Times New Roman"/>
          <w:sz w:val="28"/>
          <w:szCs w:val="28"/>
        </w:rPr>
      </w:pP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b/>
          <w:bCs/>
          <w:color w:val="000000"/>
          <w:sz w:val="28"/>
          <w:szCs w:val="28"/>
        </w:rPr>
        <w:t>4) Написание курсовой работы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lastRenderedPageBreak/>
        <w:t>После того, как подобрана и изучена литература, составлен план, подобран и, соответствующим образом, обработан теоретический и фактический материал, можно приступать к написанию курсовой работы. Это трудоемкий и ответственный этап. Студент должен проявить умение самостоятельно мыслить, анализировать экономическую информацию, делать обобщения и выводы.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Рекомендуется начинать изложение темы курсовой работы с основной части. Логика изложения предопределена планом. Логическая структура глав будет зависеть от темы, уровня теоретического обобщения рассматриваемой проблемы. Согласно названному критерию, темы можно условно разделить на несколько типов:</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акцентирующие внимание на сущности явлений и формах ее проявления. Например: «Происхождение, сущность и функции денег», «Рыночная экономика:</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необходимость, сущность, пути перехода» и др. Такие темы наиболее приближены к учебным вопросам, но не сводятся полностью к последним. Во второй и третьей главах необходимо проанализировать многообразие проявления анализируемой сущности в хозяйственной жизни современного общества;</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темы более конкретные по содержанию и предполагающие аналитическое и сравнительное рассмотрение хозяйственных форм, механизмов рыночного и государственного регулирования экономики. К таковым можно отнести: «Банковская система. Денежно-кредитная политика», «Национальное счетоводство как инструмент государственного регулирования», «Налоговая система. Бюджетно-налоговая политика» и др.;</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предлагаются темы курсовых работ, в которых необходимо проанализировать альтернативные подходы в теоретической трактовке и поиске путей решения конкретных хозяйственных проблем. Например: «Экономический рост: сущность, типы и факторы. Неоклассическая и кейнсианская модели», «Макроэкономическое равновесие в рыночной экономике» и др.;</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возможны такие формулировки предлагаемых тем, где главное - это оценка общих экономических закономерностей, спроецированных на российскую переходную экономику. «Инфляционные процессы в российской экономике», «Реформа денежно-кредитной системы в условиях формирования рыночной экономики в России» и т.п.;</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значительно реже студентам предлагаются темы, имеющие преимущественно проблемный характер и далеко не однозначно трактуемые и в теории и практике хозяйственной жизни. «Экономическая природа кризиса в Российской</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экономике», «Концепция «экономики преступлений и наказаний»: институциональный подход» и др.</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При изложении темы необходимо умело использовать фактический материал, учитывая, что он имеет значение лишь в том случае, если помогает понять реальные процессы, подтверждает теоретические положения или служит основой для обобщений и выводов. Существуют некоторые правила, которые следует соблюдать при использовании фактического материала:</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lastRenderedPageBreak/>
        <w:t>*статистические данные необходимо приводить в абсолютных (руб., шт., т., км/час и др.) или относительных</w:t>
      </w:r>
      <w:proofErr w:type="gramStart"/>
      <w:r w:rsidRPr="00645126">
        <w:rPr>
          <w:rFonts w:ascii="Times New Roman" w:hAnsi="Times New Roman" w:cs="Times New Roman"/>
          <w:color w:val="000000"/>
          <w:sz w:val="28"/>
          <w:szCs w:val="28"/>
        </w:rPr>
        <w:t xml:space="preserve"> (%) </w:t>
      </w:r>
      <w:proofErr w:type="gramEnd"/>
      <w:r w:rsidRPr="00645126">
        <w:rPr>
          <w:rFonts w:ascii="Times New Roman" w:hAnsi="Times New Roman" w:cs="Times New Roman"/>
          <w:color w:val="000000"/>
          <w:sz w:val="28"/>
          <w:szCs w:val="28"/>
        </w:rPr>
        <w:t>показателях и обязательно в одинаковых измерениях;</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*для доказательства определенной закономерности требуется привести не одну, а ряд  цифр, раскрывающих экономическую динамику. Так, анализируя инфляционные процессы, нужно привести данные о темпах уровня инфляции (в процентах) за несколько месяцев или несколько лет;</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*для наглядности статистическая информация может быть сведена в таблицы, диаграммы, графики. Это зависит от самих материалов и содержания вопроса, который они дополняют, иллюстрируют или аргументируют;</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*представляется целесообразным не выносить статистический материал в приложения, а использовать в тексте курсовой работы. В противном случае он теряет свою смысловую нагрузку, свою ценность;</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*и, наконец, любой факт, цифра или приведенная цитата ученого-экономиста должна иметь ссылку на источник с указанием всех библиографических данных и страницы, где можно найти последние.</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Заметим, что использование фактического материала в курсовой работе не должно приводить к наполнению ее большим количеством статистической информации. Необходимо стремиться к тому, чтобы данных было немного, но новейших, типичных, выразительных и убедительных.</w:t>
      </w:r>
    </w:p>
    <w:p w:rsidR="00503B7C" w:rsidRPr="00645126" w:rsidRDefault="00503B7C" w:rsidP="00503B7C">
      <w:pPr>
        <w:shd w:val="clear" w:color="auto" w:fill="FFFFFF"/>
        <w:spacing w:after="0" w:line="240" w:lineRule="auto"/>
        <w:ind w:firstLine="720"/>
        <w:jc w:val="both"/>
        <w:rPr>
          <w:rFonts w:ascii="Times New Roman" w:hAnsi="Times New Roman" w:cs="Times New Roman"/>
          <w:color w:val="000000"/>
          <w:sz w:val="28"/>
          <w:szCs w:val="28"/>
        </w:rPr>
      </w:pPr>
      <w:r w:rsidRPr="00645126">
        <w:rPr>
          <w:rFonts w:ascii="Times New Roman" w:hAnsi="Times New Roman" w:cs="Times New Roman"/>
          <w:color w:val="000000"/>
          <w:sz w:val="28"/>
          <w:szCs w:val="28"/>
        </w:rPr>
        <w:t>Введение и заключение целесообразнее сформулировать после того, как завершена основная часть курсовой работы.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p>
    <w:p w:rsidR="00503B7C" w:rsidRPr="00645126" w:rsidRDefault="00503B7C" w:rsidP="00503B7C">
      <w:pPr>
        <w:widowControl w:val="0"/>
        <w:numPr>
          <w:ilvl w:val="0"/>
          <w:numId w:val="1"/>
        </w:numPr>
        <w:shd w:val="clear" w:color="auto" w:fill="FFFFFF"/>
        <w:autoSpaceDE w:val="0"/>
        <w:autoSpaceDN w:val="0"/>
        <w:adjustRightInd w:val="0"/>
        <w:spacing w:after="0" w:line="240" w:lineRule="auto"/>
        <w:ind w:left="0" w:firstLine="0"/>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Оформление курсовой работы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Курсовая работа должна быть соответствующим образом оформлена. Требования к оформлению печатных работ определены действующими в Российской Федерации стандартами: Система стандартов по информации, библиотечному и издательскому делу. Библиографическая деятельность. Основные термины и определения. ГОСТ 7.0-84. Издание официальное. - М.: Изд-во стандартов, 1985. -24с.; Новое в правилах составления библиографического описания. Методические рекомендации. - М., 1990.</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Курсовая работа должна включать в указанном порядке нижеследующее:</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1. Титульный лист, на котором указывается министерство, которому подчиняется ВУЗ; ВУЗ; кафедра; тема курсовой работы с указанием дисциплины; фамилия и инициалы автора, факультет и группа; ученая степень, фамилия и инициалы руководителя курсовой работы; город и год выполнения работы. На первой странице название темы и план курсовой работы. При оформлении плана необходимо указать название глав и параграфов с указанием страниц. Если  заголовок написан в </w:t>
      </w:r>
      <w:proofErr w:type="gramStart"/>
      <w:r w:rsidRPr="00645126">
        <w:rPr>
          <w:rFonts w:ascii="Times New Roman" w:hAnsi="Times New Roman" w:cs="Times New Roman"/>
          <w:color w:val="000000"/>
          <w:sz w:val="28"/>
          <w:szCs w:val="28"/>
        </w:rPr>
        <w:t>две и более строк</w:t>
      </w:r>
      <w:proofErr w:type="gramEnd"/>
      <w:r w:rsidRPr="00645126">
        <w:rPr>
          <w:rFonts w:ascii="Times New Roman" w:hAnsi="Times New Roman" w:cs="Times New Roman"/>
          <w:color w:val="000000"/>
          <w:sz w:val="28"/>
          <w:szCs w:val="28"/>
        </w:rPr>
        <w:t>, номер страницы указывается на уровне последней строки. Слово «Основная часть» не пишется. Введение, заключение и список литературы не нумеруются.</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lastRenderedPageBreak/>
        <w:t>3. Текст курсовой работы - это изложение темы. Он должен быть разделен на главы и параграфы согласно плану. Тщательно отредактированный текст курсовой работы целесообразно писать на одной стороне стандартных листов бумаги размером 210*297мм (или близких к указанному</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стандарту). Размер полей листа: верхнего и нижнего - 20мм, левого - 30-35мм, правого - 10мм. Лист не должен иметь рамку. Поля необходимы для заметок преподавателя-рецензента. Между строчками должен быть достаточной ширины интервал. Такой порядок оформления курсовой работы удобен тем, что он позволяет легко изъять отдельные неудачно исполненные страницы, внести дополнения, исправления или переставить некоторые ее части.</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Необходимо пронумеровать и озаглавить в тексте главы и параграфы. Например, план первой главы выглядит следующим образом:</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 xml:space="preserve">Глава 1. Происхождение и сущность денег </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1.1. История и логика происхождения денег. Деньги как всеобщий эквивалент.</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 xml:space="preserve">1.2. Функции денег. </w:t>
      </w:r>
    </w:p>
    <w:p w:rsidR="00503B7C" w:rsidRPr="00645126" w:rsidRDefault="00503B7C" w:rsidP="00503B7C">
      <w:pPr>
        <w:shd w:val="clear" w:color="auto" w:fill="FFFFFF"/>
        <w:spacing w:after="0" w:line="240" w:lineRule="auto"/>
        <w:rPr>
          <w:rFonts w:ascii="Times New Roman" w:hAnsi="Times New Roman" w:cs="Times New Roman"/>
          <w:color w:val="000000"/>
          <w:sz w:val="28"/>
          <w:szCs w:val="28"/>
        </w:rPr>
      </w:pPr>
      <w:r w:rsidRPr="00645126">
        <w:rPr>
          <w:rFonts w:ascii="Times New Roman" w:hAnsi="Times New Roman" w:cs="Times New Roman"/>
          <w:color w:val="000000"/>
          <w:sz w:val="28"/>
          <w:szCs w:val="28"/>
        </w:rPr>
        <w:t xml:space="preserve">1.3. Денежные агрегаты. </w:t>
      </w:r>
    </w:p>
    <w:p w:rsidR="00503B7C" w:rsidRPr="00645126" w:rsidRDefault="00503B7C" w:rsidP="00503B7C">
      <w:pPr>
        <w:shd w:val="clear" w:color="auto" w:fill="FFFFFF"/>
        <w:spacing w:after="0" w:line="240" w:lineRule="auto"/>
        <w:rPr>
          <w:rFonts w:ascii="Times New Roman" w:hAnsi="Times New Roman" w:cs="Times New Roman"/>
          <w:sz w:val="28"/>
          <w:szCs w:val="28"/>
        </w:rPr>
      </w:pPr>
      <w:r w:rsidRPr="00645126">
        <w:rPr>
          <w:rFonts w:ascii="Times New Roman" w:hAnsi="Times New Roman" w:cs="Times New Roman"/>
          <w:color w:val="000000"/>
          <w:sz w:val="28"/>
          <w:szCs w:val="28"/>
        </w:rPr>
        <w:t>Глава 2. Закон денежного обращения. Виды денежных систем</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Каждая глава начинается с новой страницы, параграф - нет. После заголовка точка не ставится. Подчеркивать заголовки и переносить в них слова нельзя, можно лишь увеличить размер букв. Заголовок отделяется от текста на 1,5-2 интервала. Страницы курсовой работы должны быть пронумерованы.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Все приводимые в тексте цитаты и статистические данные должны иметь ссылку на источник, и грамотно оформлены. Библиографическая ссылка помещается либо непосредственно в тексте, либо в подстрочном примечании. В первом случае в ссылке, заключенной в скобки, указывается порядковый номер литературного или статистического источника по списку литературы и страницы источника. Например: «Крестьянское хозяйство как таковое является гораздо более узким понятием и включает в себя, как семейное хозяйство в земледелии, так и ряд осложняющих элементов» (45, с.253). Если в одном предложении приводится несколько цифр из одного источника, то после буквы «с.» проставляются все страницы: (15, с.8, 11, 16).</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При другом варианте оформления библиографической ссылки, цитату и подстрочную ссылку обозначают одной цифрой. Например, если в тексте записана вышеназванная цитата, то она оформляется следующим образом: «Крестьянское хозяйство как таковое является гораздо более узким понятием и включает в себя, как семейное хозяйство в земледелии, так и ряд осложняющих элементов»</w:t>
      </w:r>
      <w:r w:rsidRPr="00645126">
        <w:rPr>
          <w:rFonts w:ascii="Times New Roman" w:hAnsi="Times New Roman" w:cs="Times New Roman"/>
          <w:color w:val="000000"/>
          <w:sz w:val="28"/>
          <w:szCs w:val="28"/>
          <w:vertAlign w:val="superscript"/>
        </w:rPr>
        <w:t>1</w:t>
      </w:r>
      <w:r w:rsidRPr="00645126">
        <w:rPr>
          <w:rFonts w:ascii="Times New Roman" w:hAnsi="Times New Roman" w:cs="Times New Roman"/>
          <w:color w:val="000000"/>
          <w:sz w:val="28"/>
          <w:szCs w:val="28"/>
        </w:rPr>
        <w:t>. Подстрочное замечание выносится в нижнюю часть страницы, но не выходит за рамки полей.</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1. Чаянов А.В. Крестьянское хозяйство: Избранные труды. - М.: Экономика, 1989. - С. 253.</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Если в тексте листа имеется ссылка только на одну работу, то при повторных ссылках приводят слова «там же» и указывают страницу. Например: 2.   Там же, С.260</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lastRenderedPageBreak/>
        <w:t>Нумерацию ссылок следует ограничить страницей текста и не рекомендуется «сквозная» нумерация.</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Иногда студенты предпочитают часть фактического материала оформить в приложении. Такой вариант допускается, а приложения рассматриваются как продолжение курсовой работы и включаются в общий объем текста. В приложении помещаются таблицы, графики, диаграммы. Каждое приложение начинается с новой страницы, имеет свой порядковый номер. В правом верхнем углу, ниже номера страницы пишется: Приложение 2. Далее следует название приложения на середине страницы, затем сама таблица. Пример оформления можно увидеть в конце читаемого вами методического пособия.</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Представляется целесообразным фактический материал использовать в тексте. В таких ситуациях следует обратить внимание на оформление таблиц, графиков по ходу изложения содержания работы. Нумерация таблиц дается сквозной в пределах главы и обозначается двойной цифрой и через точку. Первая цифра означает номер главы, вторая - порядковый номер таблицы. Общее оформление заголовка и номера таблиц следующее: в правом верхнем углу пишется: Таблица 2.3., ниже и в середине страницы дается название таблицы, далее сама таблица. Графики оформляются аналогично.</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Список литературы оформляется на основании общих требований стандарта. Раздел озаглавливается «Литература». В списке литературы указываются все литературные и статистические источники в алфавитном порядке. Учебники в списке литературы не указываются. Список всех источников должен быть пронумерован.</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proofErr w:type="gramStart"/>
      <w:r w:rsidRPr="00645126">
        <w:rPr>
          <w:rFonts w:ascii="Times New Roman" w:hAnsi="Times New Roman" w:cs="Times New Roman"/>
          <w:color w:val="000000"/>
          <w:sz w:val="28"/>
          <w:szCs w:val="28"/>
        </w:rPr>
        <w:t>Библиографическое описание книг, статей включает сведения в следующей последовательности: фамилия автора, его инициалы; заглавие книги (статьи); место издания; издательство; год издания; количество страниц в книге (буква «с» обозначается малым шрифтом).</w:t>
      </w:r>
      <w:proofErr w:type="gramEnd"/>
      <w:r w:rsidRPr="00645126">
        <w:rPr>
          <w:rFonts w:ascii="Times New Roman" w:hAnsi="Times New Roman" w:cs="Times New Roman"/>
          <w:color w:val="000000"/>
          <w:sz w:val="28"/>
          <w:szCs w:val="28"/>
        </w:rPr>
        <w:t xml:space="preserve"> Если ссылка имеет отношение лишь к определенным главам книги, или к статье, опубликованной в журнале, то страницы обозначаются двумя цифрами: первая обозначает начало статьи, вторая ее окончание. Буква «С.» обозначается крупным шрифтом. Например:</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45. Чаянов А.В. Крестьянское хозяйство: Изданные труды. / </w:t>
      </w:r>
      <w:proofErr w:type="spellStart"/>
      <w:r w:rsidRPr="00645126">
        <w:rPr>
          <w:rFonts w:ascii="Times New Roman" w:hAnsi="Times New Roman" w:cs="Times New Roman"/>
          <w:color w:val="000000"/>
          <w:sz w:val="28"/>
          <w:szCs w:val="28"/>
        </w:rPr>
        <w:t>Редкол</w:t>
      </w:r>
      <w:proofErr w:type="spellEnd"/>
      <w:r w:rsidRPr="00645126">
        <w:rPr>
          <w:rFonts w:ascii="Times New Roman" w:hAnsi="Times New Roman" w:cs="Times New Roman"/>
          <w:color w:val="000000"/>
          <w:sz w:val="28"/>
          <w:szCs w:val="28"/>
        </w:rPr>
        <w:t xml:space="preserve">. сер.: </w:t>
      </w:r>
      <w:proofErr w:type="spellStart"/>
      <w:r w:rsidRPr="00645126">
        <w:rPr>
          <w:rFonts w:ascii="Times New Roman" w:hAnsi="Times New Roman" w:cs="Times New Roman"/>
          <w:color w:val="000000"/>
          <w:sz w:val="28"/>
          <w:szCs w:val="28"/>
        </w:rPr>
        <w:t>Л.И.Абалкин</w:t>
      </w:r>
      <w:proofErr w:type="spellEnd"/>
      <w:r w:rsidRPr="00645126">
        <w:rPr>
          <w:rFonts w:ascii="Times New Roman" w:hAnsi="Times New Roman" w:cs="Times New Roman"/>
          <w:color w:val="000000"/>
          <w:sz w:val="28"/>
          <w:szCs w:val="28"/>
        </w:rPr>
        <w:t xml:space="preserve"> (</w:t>
      </w:r>
      <w:proofErr w:type="gramStart"/>
      <w:r w:rsidRPr="00645126">
        <w:rPr>
          <w:rFonts w:ascii="Times New Roman" w:hAnsi="Times New Roman" w:cs="Times New Roman"/>
          <w:color w:val="000000"/>
          <w:sz w:val="28"/>
          <w:szCs w:val="28"/>
        </w:rPr>
        <w:t>пред</w:t>
      </w:r>
      <w:proofErr w:type="gramEnd"/>
      <w:r w:rsidRPr="00645126">
        <w:rPr>
          <w:rFonts w:ascii="Times New Roman" w:hAnsi="Times New Roman" w:cs="Times New Roman"/>
          <w:color w:val="000000"/>
          <w:sz w:val="28"/>
          <w:szCs w:val="28"/>
        </w:rPr>
        <w:t>.) и др. - • М.: Экономика, 1989. - 492с.</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29. Пономарев А.И. Концепция ноосферы </w:t>
      </w:r>
      <w:proofErr w:type="spellStart"/>
      <w:r w:rsidRPr="00645126">
        <w:rPr>
          <w:rFonts w:ascii="Times New Roman" w:hAnsi="Times New Roman" w:cs="Times New Roman"/>
          <w:color w:val="000000"/>
          <w:sz w:val="28"/>
          <w:szCs w:val="28"/>
        </w:rPr>
        <w:t>В.И.Вернадского</w:t>
      </w:r>
      <w:proofErr w:type="spellEnd"/>
      <w:r w:rsidRPr="00645126">
        <w:rPr>
          <w:rFonts w:ascii="Times New Roman" w:hAnsi="Times New Roman" w:cs="Times New Roman"/>
          <w:color w:val="000000"/>
          <w:sz w:val="28"/>
          <w:szCs w:val="28"/>
        </w:rPr>
        <w:t xml:space="preserve"> и проблемы экономической теории. - //Истоки: вопросы истории народного хозяйства и экономической мысли. Вып.1 / </w:t>
      </w:r>
      <w:proofErr w:type="spellStart"/>
      <w:r w:rsidRPr="00645126">
        <w:rPr>
          <w:rFonts w:ascii="Times New Roman" w:hAnsi="Times New Roman" w:cs="Times New Roman"/>
          <w:color w:val="000000"/>
          <w:sz w:val="28"/>
          <w:szCs w:val="28"/>
        </w:rPr>
        <w:t>Редкол</w:t>
      </w:r>
      <w:proofErr w:type="spellEnd"/>
      <w:r w:rsidRPr="00645126">
        <w:rPr>
          <w:rFonts w:ascii="Times New Roman" w:hAnsi="Times New Roman" w:cs="Times New Roman"/>
          <w:color w:val="000000"/>
          <w:sz w:val="28"/>
          <w:szCs w:val="28"/>
        </w:rPr>
        <w:t xml:space="preserve">.: </w:t>
      </w:r>
      <w:proofErr w:type="spellStart"/>
      <w:r w:rsidRPr="00645126">
        <w:rPr>
          <w:rFonts w:ascii="Times New Roman" w:hAnsi="Times New Roman" w:cs="Times New Roman"/>
          <w:color w:val="000000"/>
          <w:sz w:val="28"/>
          <w:szCs w:val="28"/>
        </w:rPr>
        <w:t>В.А.Жамин</w:t>
      </w:r>
      <w:proofErr w:type="spellEnd"/>
      <w:r w:rsidRPr="00645126">
        <w:rPr>
          <w:rFonts w:ascii="Times New Roman" w:hAnsi="Times New Roman" w:cs="Times New Roman"/>
          <w:color w:val="000000"/>
          <w:sz w:val="28"/>
          <w:szCs w:val="28"/>
        </w:rPr>
        <w:t xml:space="preserve"> (глав, ред.), </w:t>
      </w:r>
      <w:proofErr w:type="spellStart"/>
      <w:r w:rsidRPr="00645126">
        <w:rPr>
          <w:rFonts w:ascii="Times New Roman" w:hAnsi="Times New Roman" w:cs="Times New Roman"/>
          <w:color w:val="000000"/>
          <w:sz w:val="28"/>
          <w:szCs w:val="28"/>
        </w:rPr>
        <w:t>А.А.Баранов</w:t>
      </w:r>
      <w:proofErr w:type="spellEnd"/>
      <w:r w:rsidRPr="00645126">
        <w:rPr>
          <w:rFonts w:ascii="Times New Roman" w:hAnsi="Times New Roman" w:cs="Times New Roman"/>
          <w:color w:val="000000"/>
          <w:sz w:val="28"/>
          <w:szCs w:val="28"/>
        </w:rPr>
        <w:t xml:space="preserve">, </w:t>
      </w:r>
      <w:proofErr w:type="spellStart"/>
      <w:r w:rsidRPr="00645126">
        <w:rPr>
          <w:rFonts w:ascii="Times New Roman" w:hAnsi="Times New Roman" w:cs="Times New Roman"/>
          <w:color w:val="000000"/>
          <w:sz w:val="28"/>
          <w:szCs w:val="28"/>
        </w:rPr>
        <w:t>Я.И.Кузьминов</w:t>
      </w:r>
      <w:proofErr w:type="spellEnd"/>
      <w:r w:rsidRPr="00645126">
        <w:rPr>
          <w:rFonts w:ascii="Times New Roman" w:hAnsi="Times New Roman" w:cs="Times New Roman"/>
          <w:color w:val="000000"/>
          <w:sz w:val="28"/>
          <w:szCs w:val="28"/>
        </w:rPr>
        <w:t xml:space="preserve"> и др. - М.: Экономика, 1989. - С.220-232</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15. Нуреев Р. Теория развития: институциональная концепция становления рыночной экономики. - // Вопросы экономики, 2000, №6, С.126-143.</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Если книга написана коллективом авторов, то порядок оформления следующий: заглавие книги; далее </w:t>
      </w:r>
      <w:proofErr w:type="gramStart"/>
      <w:r w:rsidRPr="00645126">
        <w:rPr>
          <w:rFonts w:ascii="Times New Roman" w:hAnsi="Times New Roman" w:cs="Times New Roman"/>
          <w:color w:val="000000"/>
          <w:sz w:val="28"/>
          <w:szCs w:val="28"/>
        </w:rPr>
        <w:t>ставится косая черта и указываются</w:t>
      </w:r>
      <w:proofErr w:type="gramEnd"/>
      <w:r w:rsidRPr="00645126">
        <w:rPr>
          <w:rFonts w:ascii="Times New Roman" w:hAnsi="Times New Roman" w:cs="Times New Roman"/>
          <w:color w:val="000000"/>
          <w:sz w:val="28"/>
          <w:szCs w:val="28"/>
        </w:rPr>
        <w:t xml:space="preserve"> фамилии и инициалы авторов со словами «и др.» (если указывается несколько авторов). Чаще в библиографическом описании обозначена фамилия одного из авторов - редактора издания. Например:</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lastRenderedPageBreak/>
        <w:t xml:space="preserve">8. Иностранный капитал в России: тенденции, проблемы, перспективы. - / Под ред. </w:t>
      </w:r>
      <w:proofErr w:type="spellStart"/>
      <w:r w:rsidRPr="00645126">
        <w:rPr>
          <w:rFonts w:ascii="Times New Roman" w:hAnsi="Times New Roman" w:cs="Times New Roman"/>
          <w:color w:val="000000"/>
          <w:sz w:val="28"/>
          <w:szCs w:val="28"/>
        </w:rPr>
        <w:t>И.П.Фаминского</w:t>
      </w:r>
      <w:proofErr w:type="spellEnd"/>
      <w:r w:rsidRPr="00645126">
        <w:rPr>
          <w:rFonts w:ascii="Times New Roman" w:hAnsi="Times New Roman" w:cs="Times New Roman"/>
          <w:color w:val="000000"/>
          <w:sz w:val="28"/>
          <w:szCs w:val="28"/>
        </w:rPr>
        <w:t>. - М.: Экономика, 1995. - 521с.</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Место издания приводят полностью в именительном падеже, за исключением названий городов: Москва - М.: и Санкт-Петербург - СПб</w:t>
      </w:r>
      <w:proofErr w:type="gramStart"/>
      <w:r w:rsidRPr="00645126">
        <w:rPr>
          <w:rFonts w:ascii="Times New Roman" w:hAnsi="Times New Roman" w:cs="Times New Roman"/>
          <w:color w:val="000000"/>
          <w:sz w:val="28"/>
          <w:szCs w:val="28"/>
        </w:rPr>
        <w:t xml:space="preserve">.: </w:t>
      </w:r>
      <w:proofErr w:type="gramEnd"/>
      <w:r w:rsidRPr="00645126">
        <w:rPr>
          <w:rFonts w:ascii="Times New Roman" w:hAnsi="Times New Roman" w:cs="Times New Roman"/>
          <w:color w:val="000000"/>
          <w:sz w:val="28"/>
          <w:szCs w:val="28"/>
        </w:rPr>
        <w:t>Наименование издательства приводят в пределах допустимых сокращений. Год издания обозначают арабскими цифрами. Слово «год» не пишется.</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Текст курсовой работы желательно напечатать на машинке или компьютере без </w:t>
      </w:r>
      <w:proofErr w:type="spellStart"/>
      <w:r w:rsidRPr="00645126">
        <w:rPr>
          <w:rFonts w:ascii="Times New Roman" w:hAnsi="Times New Roman" w:cs="Times New Roman"/>
          <w:color w:val="000000"/>
          <w:sz w:val="28"/>
          <w:szCs w:val="28"/>
        </w:rPr>
        <w:t>перечеркиваний</w:t>
      </w:r>
      <w:proofErr w:type="spellEnd"/>
      <w:r w:rsidRPr="00645126">
        <w:rPr>
          <w:rFonts w:ascii="Times New Roman" w:hAnsi="Times New Roman" w:cs="Times New Roman"/>
          <w:color w:val="000000"/>
          <w:sz w:val="28"/>
          <w:szCs w:val="28"/>
        </w:rPr>
        <w:t>, вставок, произвольного сокращения слов. Грамматические ошибки исключаются.</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После написания и оформления курсовой работы студент должен подписать ее, поставить дату и сдать на кафедру или в учебную часть (заочное отделение) для рецензирования.</w:t>
      </w:r>
    </w:p>
    <w:p w:rsidR="00503B7C" w:rsidRPr="00645126" w:rsidRDefault="00503B7C" w:rsidP="00503B7C">
      <w:pPr>
        <w:shd w:val="clear" w:color="auto" w:fill="FFFFFF"/>
        <w:spacing w:after="0" w:line="240" w:lineRule="auto"/>
        <w:ind w:firstLine="720"/>
        <w:rPr>
          <w:rFonts w:ascii="Times New Roman" w:hAnsi="Times New Roman" w:cs="Times New Roman"/>
          <w:sz w:val="28"/>
          <w:szCs w:val="28"/>
        </w:rPr>
      </w:pPr>
    </w:p>
    <w:p w:rsidR="00503B7C" w:rsidRPr="00645126" w:rsidRDefault="00503B7C" w:rsidP="00503B7C">
      <w:pPr>
        <w:widowControl w:val="0"/>
        <w:numPr>
          <w:ilvl w:val="0"/>
          <w:numId w:val="1"/>
        </w:numPr>
        <w:shd w:val="clear" w:color="auto" w:fill="FFFFFF"/>
        <w:autoSpaceDE w:val="0"/>
        <w:autoSpaceDN w:val="0"/>
        <w:adjustRightInd w:val="0"/>
        <w:spacing w:after="0" w:line="240" w:lineRule="auto"/>
        <w:ind w:left="0" w:firstLine="0"/>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Работа студента с рецензией</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Рецензия на курсовую работу является не только формой контроля и оценки проделанной студентом работы, но и руководством в подготовке к защите. Главное назначение рецензии оказать помощь студенту в самостоятельной работе </w:t>
      </w:r>
      <w:proofErr w:type="gramStart"/>
      <w:r w:rsidRPr="00645126">
        <w:rPr>
          <w:rFonts w:ascii="Times New Roman" w:hAnsi="Times New Roman" w:cs="Times New Roman"/>
          <w:color w:val="000000"/>
          <w:sz w:val="28"/>
          <w:szCs w:val="28"/>
        </w:rPr>
        <w:t>над</w:t>
      </w:r>
      <w:proofErr w:type="gramEnd"/>
      <w:r w:rsidRPr="00645126">
        <w:rPr>
          <w:rFonts w:ascii="Times New Roman" w:hAnsi="Times New Roman" w:cs="Times New Roman"/>
          <w:color w:val="000000"/>
          <w:sz w:val="28"/>
          <w:szCs w:val="28"/>
        </w:rPr>
        <w:t xml:space="preserve"> курсовой, дать конкретные методические советы по устранению недочетов, по дальнейшему углублению знаний. Студенту рекомендуется внимательно прочитать рецензию, чтобы посмотреть на свой труд критически, обдумать все замечания по содержанию и оформлению работы, грамотности изложения, ознакомиться с записями на полях.</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Кроме общей оценки курсовой работы («допускается к защите» или «возвращается на доработку»), в рецензии должны быть:</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•общая характеристика работы, ее положительные стороны;</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•указание  на степень  самостоятельности автора работы;</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•анализ недостатков и пробелов с точки зрения структуры, содержания, освещения тех или иных положений, использования фактического материала, оформления;</w:t>
      </w:r>
    </w:p>
    <w:p w:rsidR="00503B7C" w:rsidRPr="00645126" w:rsidRDefault="00503B7C" w:rsidP="00503B7C">
      <w:pPr>
        <w:shd w:val="clear" w:color="auto" w:fill="FFFFFF"/>
        <w:spacing w:after="0" w:line="240" w:lineRule="auto"/>
        <w:ind w:firstLine="567"/>
        <w:jc w:val="both"/>
        <w:rPr>
          <w:rFonts w:ascii="Times New Roman" w:hAnsi="Times New Roman" w:cs="Times New Roman"/>
          <w:sz w:val="28"/>
          <w:szCs w:val="28"/>
        </w:rPr>
      </w:pPr>
      <w:r w:rsidRPr="00645126">
        <w:rPr>
          <w:rFonts w:ascii="Times New Roman" w:hAnsi="Times New Roman" w:cs="Times New Roman"/>
          <w:color w:val="000000"/>
          <w:sz w:val="28"/>
          <w:szCs w:val="28"/>
        </w:rPr>
        <w:t>•конкретные рекомендации по устранению замечаний и подготовке к  защите курсовой работы студентом.</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Окончательная оценка курсовой работы дается с учетом защиты. Если работа не допущена к защите, то она должна быть переработана в соответствии с рецензией и вновь представлена на кафедру для проверки преподавателем. При этом не забудьте приложить рецензию.</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Работа не допускается к защите, если не носит самостоятельного характера, списана дословно из одного или нескольких литературных источников, если основные вопросы не раскрыты, изложены схематично, фрагментарно, в тексте содержатся ошибки, научный аппарат оформлен неправильно, текст написан небрежно.</w:t>
      </w:r>
    </w:p>
    <w:p w:rsidR="00503B7C" w:rsidRPr="00645126" w:rsidRDefault="00503B7C" w:rsidP="00503B7C">
      <w:pPr>
        <w:shd w:val="clear" w:color="auto" w:fill="FFFFFF"/>
        <w:spacing w:after="0" w:line="240" w:lineRule="auto"/>
        <w:jc w:val="both"/>
        <w:rPr>
          <w:rFonts w:ascii="Times New Roman" w:hAnsi="Times New Roman" w:cs="Times New Roman"/>
          <w:sz w:val="28"/>
          <w:szCs w:val="28"/>
        </w:rPr>
      </w:pPr>
      <w:r w:rsidRPr="00645126">
        <w:rPr>
          <w:rFonts w:ascii="Times New Roman" w:hAnsi="Times New Roman" w:cs="Times New Roman"/>
          <w:color w:val="000000"/>
          <w:sz w:val="28"/>
          <w:szCs w:val="28"/>
        </w:rPr>
        <w:t>Если студенту неясны замечания, указанные в рецензии или он не согласен с ними, необходимо до защиты уяснить суть замечаний и привести дополнительные аргументы для обоснования своей позиции.</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 xml:space="preserve">Таким образом, подготовка к защите курсовой работы предполагает устранение ошибок и недостатков, изучение дополнительных источников </w:t>
      </w:r>
      <w:r w:rsidRPr="00645126">
        <w:rPr>
          <w:rFonts w:ascii="Times New Roman" w:hAnsi="Times New Roman" w:cs="Times New Roman"/>
          <w:color w:val="000000"/>
          <w:sz w:val="28"/>
          <w:szCs w:val="28"/>
        </w:rPr>
        <w:lastRenderedPageBreak/>
        <w:t>информации, осмысление написанного в работе, готовность объяснить любые приведенные в работе положения.</w:t>
      </w:r>
    </w:p>
    <w:p w:rsidR="00503B7C" w:rsidRPr="00645126" w:rsidRDefault="00503B7C" w:rsidP="00503B7C">
      <w:pPr>
        <w:widowControl w:val="0"/>
        <w:numPr>
          <w:ilvl w:val="0"/>
          <w:numId w:val="1"/>
        </w:numPr>
        <w:shd w:val="clear" w:color="auto" w:fill="FFFFFF"/>
        <w:autoSpaceDE w:val="0"/>
        <w:autoSpaceDN w:val="0"/>
        <w:adjustRightInd w:val="0"/>
        <w:spacing w:after="0" w:line="240" w:lineRule="auto"/>
        <w:ind w:left="0" w:firstLine="0"/>
        <w:rPr>
          <w:rFonts w:ascii="Times New Roman" w:hAnsi="Times New Roman" w:cs="Times New Roman"/>
          <w:b/>
          <w:bCs/>
          <w:color w:val="000000"/>
          <w:sz w:val="28"/>
          <w:szCs w:val="28"/>
        </w:rPr>
      </w:pPr>
      <w:r w:rsidRPr="00645126">
        <w:rPr>
          <w:rFonts w:ascii="Times New Roman" w:hAnsi="Times New Roman" w:cs="Times New Roman"/>
          <w:b/>
          <w:bCs/>
          <w:color w:val="000000"/>
          <w:sz w:val="28"/>
          <w:szCs w:val="28"/>
        </w:rPr>
        <w:t>Защита курсовой работы</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Защитить курсовую работу студент может на консультации или в специально отведенное для защиты время по учебному графику. Кроме руководителя на защите могут присутствовать другие преподаватели. Студент кратко (в течение 5-10 минут) излагает основное содержание работы и общие итоги исследования. При построении доклада необходимо обратить внимание на обоснование своей точки зрения по рассматриваемым вопросам. В целом доклад должен включать:</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*название темы, цель работы, объект исследования;</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*краткие сведения об использованных литературных источниках и статистических материалах;</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*сжатое изложение содержания работы и общие итоги исследования;</w:t>
      </w:r>
    </w:p>
    <w:p w:rsidR="00503B7C" w:rsidRPr="00645126" w:rsidRDefault="00503B7C" w:rsidP="00503B7C">
      <w:pPr>
        <w:shd w:val="clear" w:color="auto" w:fill="FFFFFF"/>
        <w:spacing w:after="0" w:line="240" w:lineRule="auto"/>
        <w:ind w:firstLine="360"/>
        <w:jc w:val="both"/>
        <w:rPr>
          <w:rFonts w:ascii="Times New Roman" w:hAnsi="Times New Roman" w:cs="Times New Roman"/>
          <w:sz w:val="28"/>
          <w:szCs w:val="28"/>
        </w:rPr>
      </w:pPr>
      <w:r w:rsidRPr="00645126">
        <w:rPr>
          <w:rFonts w:ascii="Times New Roman" w:hAnsi="Times New Roman" w:cs="Times New Roman"/>
          <w:color w:val="000000"/>
          <w:sz w:val="28"/>
          <w:szCs w:val="28"/>
        </w:rPr>
        <w:t>*ответы на замечания рецензента.</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В ходе защиты студент отвечает на дополнительные вопросы преподавателей, которые имеют цель установить, насколько глубоко автор разобрался в теме работы, самостоятельно ее изложил. Как понимает связь с другими разделами курса экономической теории, владеет методологией исследования.</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В заключении обозначим критерии оценки курсовой работы. Она оценивается дифференцированно по общепринятой в ВУЗе шкале. Оценка заносится в зачетную книжку.</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Оценку «отлично» получают те работы, в которых содержатся элементы научного творчества, делаются самостоятельные выводы, дается аргументированная критика, самостоятельный анализ фактического материала</w:t>
      </w:r>
      <w:r w:rsidRPr="00645126">
        <w:rPr>
          <w:rFonts w:ascii="Times New Roman" w:hAnsi="Times New Roman" w:cs="Times New Roman"/>
          <w:sz w:val="28"/>
          <w:szCs w:val="28"/>
        </w:rPr>
        <w:t xml:space="preserve"> </w:t>
      </w:r>
      <w:r w:rsidRPr="00645126">
        <w:rPr>
          <w:rFonts w:ascii="Times New Roman" w:hAnsi="Times New Roman" w:cs="Times New Roman"/>
          <w:color w:val="000000"/>
          <w:sz w:val="28"/>
          <w:szCs w:val="28"/>
        </w:rPr>
        <w:t>на основе глубоких знаний экономической теории. Студент уверенно отвечает не вопросы.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Оценка «хорошо» ставится тогда, когда в работе полно и всесторонне освещаются вопросы темы, но нет должной степени творчества, студент затрудняется в ответах на некоторые вопросы.</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Оценку «удовлетворительно» студент получает в случае, когда тема раскрыта недостаточно полно, глубоко, нет четкости в изложении, имеют место погрешности оформления. В процессе защиты чувствуется неуверенность, недостаточное владение материалом, ответы на вопросы неполные.</w:t>
      </w:r>
    </w:p>
    <w:p w:rsidR="00503B7C" w:rsidRPr="00645126" w:rsidRDefault="00503B7C" w:rsidP="00503B7C">
      <w:pPr>
        <w:shd w:val="clear" w:color="auto" w:fill="FFFFFF"/>
        <w:spacing w:after="0" w:line="240" w:lineRule="auto"/>
        <w:ind w:firstLine="720"/>
        <w:jc w:val="both"/>
        <w:rPr>
          <w:rFonts w:ascii="Times New Roman" w:hAnsi="Times New Roman" w:cs="Times New Roman"/>
          <w:sz w:val="28"/>
          <w:szCs w:val="28"/>
        </w:rPr>
      </w:pPr>
      <w:r w:rsidRPr="00645126">
        <w:rPr>
          <w:rFonts w:ascii="Times New Roman" w:hAnsi="Times New Roman" w:cs="Times New Roman"/>
          <w:color w:val="000000"/>
          <w:sz w:val="28"/>
          <w:szCs w:val="28"/>
        </w:rPr>
        <w:t>Защита и оценка курсовой работы - это подведение итогов самостоятельной работы студента и получение права допуска к экзамену по экономической теории. Лучшие курсовые работы могут быть рекомендованы на конкурс студенческих научных работ. Для выступления на студенческих конференциях.</w:t>
      </w:r>
    </w:p>
    <w:p w:rsidR="007064A7" w:rsidRDefault="005E2FAB">
      <w:bookmarkStart w:id="0" w:name="_GoBack"/>
      <w:bookmarkEnd w:id="0"/>
    </w:p>
    <w:sectPr w:rsidR="00706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461"/>
    <w:multiLevelType w:val="hybridMultilevel"/>
    <w:tmpl w:val="DB447F3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68124F5E"/>
    <w:multiLevelType w:val="hybridMultilevel"/>
    <w:tmpl w:val="DC649D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13"/>
    <w:rsid w:val="00503B7C"/>
    <w:rsid w:val="005E2FAB"/>
    <w:rsid w:val="008E2313"/>
    <w:rsid w:val="00C8736E"/>
    <w:rsid w:val="00F5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4717</Words>
  <Characters>26890</Characters>
  <Application>Microsoft Office Word</Application>
  <DocSecurity>0</DocSecurity>
  <Lines>224</Lines>
  <Paragraphs>63</Paragraphs>
  <ScaleCrop>false</ScaleCrop>
  <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Бурносова Наталья Владимировна</dc:creator>
  <cp:keywords/>
  <dc:description/>
  <cp:lastModifiedBy>Бурносова Наталья Владимировна</cp:lastModifiedBy>
  <cp:revision>3</cp:revision>
  <dcterms:created xsi:type="dcterms:W3CDTF">2015-10-20T07:34:00Z</dcterms:created>
  <dcterms:modified xsi:type="dcterms:W3CDTF">2015-10-20T07:35:00Z</dcterms:modified>
</cp:coreProperties>
</file>