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D0" w:rsidRPr="00C8201C" w:rsidRDefault="001F38D0" w:rsidP="001F38D0">
      <w:pPr>
        <w:tabs>
          <w:tab w:val="left" w:pos="1457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8201C">
        <w:rPr>
          <w:rFonts w:ascii="Times New Roman" w:hAnsi="Times New Roman"/>
          <w:bCs/>
          <w:sz w:val="28"/>
          <w:szCs w:val="28"/>
        </w:rPr>
        <w:t>ФЕДЕРАЛЬНОЕ АГЕНТСТВО ЖЕЛЕЗНОДОРОЖНОГО ТРАНСПОРТА</w:t>
      </w:r>
    </w:p>
    <w:p w:rsidR="001F38D0" w:rsidRPr="00C8201C" w:rsidRDefault="001F38D0" w:rsidP="001F38D0">
      <w:pPr>
        <w:tabs>
          <w:tab w:val="left" w:pos="1457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8201C">
        <w:rPr>
          <w:rFonts w:ascii="Times New Roman" w:hAnsi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1F38D0" w:rsidRPr="00C8201C" w:rsidRDefault="001F38D0" w:rsidP="001F38D0">
      <w:pPr>
        <w:tabs>
          <w:tab w:val="left" w:pos="1457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8201C">
        <w:rPr>
          <w:rFonts w:ascii="Times New Roman" w:hAnsi="Times New Roman"/>
          <w:bCs/>
          <w:sz w:val="28"/>
          <w:szCs w:val="28"/>
        </w:rPr>
        <w:t>высшего профессионального образования</w:t>
      </w:r>
    </w:p>
    <w:p w:rsidR="001F38D0" w:rsidRPr="00C8201C" w:rsidRDefault="001F38D0" w:rsidP="001F38D0">
      <w:pPr>
        <w:tabs>
          <w:tab w:val="left" w:pos="1457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C8201C">
        <w:rPr>
          <w:rFonts w:ascii="Times New Roman" w:hAnsi="Times New Roman"/>
          <w:bCs/>
          <w:sz w:val="28"/>
          <w:szCs w:val="28"/>
        </w:rPr>
        <w:t>ОМСКИЙ ГОСУДАРСТВЕННЫЙ УНИВЕРСИТЕТ  ПУТЕЙ СООБЩЕНИЯ      ((</w:t>
      </w:r>
      <w:proofErr w:type="spellStart"/>
      <w:r w:rsidRPr="00C8201C">
        <w:rPr>
          <w:rFonts w:ascii="Times New Roman" w:hAnsi="Times New Roman"/>
          <w:bCs/>
          <w:sz w:val="28"/>
          <w:szCs w:val="28"/>
        </w:rPr>
        <w:t>ОмГУПС</w:t>
      </w:r>
      <w:proofErr w:type="spellEnd"/>
      <w:r w:rsidRPr="00C8201C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C8201C">
        <w:rPr>
          <w:rFonts w:ascii="Times New Roman" w:hAnsi="Times New Roman"/>
          <w:bCs/>
          <w:sz w:val="28"/>
          <w:szCs w:val="28"/>
        </w:rPr>
        <w:t>ОмИИТ</w:t>
      </w:r>
      <w:proofErr w:type="spellEnd"/>
      <w:r w:rsidRPr="00C8201C">
        <w:rPr>
          <w:rFonts w:ascii="Times New Roman" w:hAnsi="Times New Roman"/>
          <w:bCs/>
          <w:sz w:val="28"/>
          <w:szCs w:val="28"/>
        </w:rPr>
        <w:t>))</w:t>
      </w:r>
      <w:proofErr w:type="gramEnd"/>
    </w:p>
    <w:p w:rsidR="001F38D0" w:rsidRDefault="001F38D0" w:rsidP="001F3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8D0" w:rsidRPr="00C8201C" w:rsidRDefault="001F38D0" w:rsidP="001F38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201C">
        <w:rPr>
          <w:rFonts w:ascii="Times New Roman" w:hAnsi="Times New Roman"/>
          <w:sz w:val="28"/>
          <w:szCs w:val="28"/>
        </w:rPr>
        <w:t>Институт менеджмента и экономики</w:t>
      </w:r>
    </w:p>
    <w:p w:rsidR="001F38D0" w:rsidRPr="00C8201C" w:rsidRDefault="001F38D0" w:rsidP="001F3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8D0" w:rsidRPr="00C8201C" w:rsidRDefault="001F38D0" w:rsidP="001F3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8D0" w:rsidRPr="00C8201C" w:rsidRDefault="001F38D0" w:rsidP="001F38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201C">
        <w:rPr>
          <w:rFonts w:ascii="Times New Roman" w:hAnsi="Times New Roman"/>
          <w:sz w:val="28"/>
          <w:szCs w:val="28"/>
        </w:rPr>
        <w:t>Кафедра «Финансы, кредит, бухгалтерский учет и аудит»</w:t>
      </w:r>
    </w:p>
    <w:p w:rsidR="001F38D0" w:rsidRPr="00C8201C" w:rsidRDefault="001F38D0" w:rsidP="001F3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8D0" w:rsidRPr="00C8201C" w:rsidRDefault="001F38D0" w:rsidP="001F3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8D0" w:rsidRPr="009C1D97" w:rsidRDefault="001F38D0" w:rsidP="001F38D0">
      <w:pPr>
        <w:spacing w:after="0"/>
        <w:rPr>
          <w:rFonts w:ascii="Times New Roman" w:hAnsi="Times New Roman"/>
          <w:sz w:val="28"/>
          <w:szCs w:val="28"/>
        </w:rPr>
      </w:pPr>
    </w:p>
    <w:p w:rsidR="001F38D0" w:rsidRDefault="001F38D0" w:rsidP="001F3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1D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</w:p>
    <w:p w:rsidR="001F38D0" w:rsidRPr="00C8201C" w:rsidRDefault="001F38D0" w:rsidP="001F38D0">
      <w:pPr>
        <w:tabs>
          <w:tab w:val="center" w:pos="4818"/>
          <w:tab w:val="left" w:pos="7427"/>
        </w:tabs>
        <w:jc w:val="center"/>
        <w:rPr>
          <w:rFonts w:ascii="Times New Roman" w:hAnsi="Times New Roman"/>
          <w:sz w:val="40"/>
          <w:szCs w:val="40"/>
        </w:rPr>
      </w:pPr>
      <w:r w:rsidRPr="00C8201C">
        <w:rPr>
          <w:rFonts w:ascii="Times New Roman" w:hAnsi="Times New Roman"/>
          <w:sz w:val="40"/>
          <w:szCs w:val="40"/>
        </w:rPr>
        <w:t>КУРСОВАЯ РАБОТА</w:t>
      </w:r>
    </w:p>
    <w:p w:rsidR="001F38D0" w:rsidRPr="00C8201C" w:rsidRDefault="001F38D0" w:rsidP="001F38D0">
      <w:pPr>
        <w:tabs>
          <w:tab w:val="center" w:pos="4818"/>
          <w:tab w:val="left" w:pos="7427"/>
        </w:tabs>
        <w:jc w:val="center"/>
        <w:rPr>
          <w:rFonts w:ascii="Times New Roman" w:hAnsi="Times New Roman"/>
          <w:sz w:val="32"/>
          <w:szCs w:val="32"/>
        </w:rPr>
      </w:pPr>
      <w:r w:rsidRPr="00C8201C">
        <w:rPr>
          <w:rFonts w:ascii="Times New Roman" w:hAnsi="Times New Roman"/>
          <w:sz w:val="32"/>
          <w:szCs w:val="32"/>
        </w:rPr>
        <w:t>по дисциплине «Анализ финансово</w:t>
      </w:r>
      <w:r w:rsidRPr="00C8201C">
        <w:rPr>
          <w:rFonts w:ascii="Times New Roman" w:hAnsi="Times New Roman"/>
          <w:sz w:val="32"/>
          <w:szCs w:val="32"/>
        </w:rPr>
        <w:sym w:font="Symbol" w:char="F02D"/>
      </w:r>
      <w:r w:rsidRPr="00C8201C">
        <w:rPr>
          <w:rFonts w:ascii="Times New Roman" w:hAnsi="Times New Roman"/>
          <w:sz w:val="32"/>
          <w:szCs w:val="32"/>
        </w:rPr>
        <w:t>хозяйственной деятельности организации»</w:t>
      </w:r>
    </w:p>
    <w:p w:rsidR="001F38D0" w:rsidRPr="00C8201C" w:rsidRDefault="001F38D0" w:rsidP="001F38D0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8201C">
        <w:rPr>
          <w:rFonts w:ascii="Times New Roman" w:hAnsi="Times New Roman"/>
          <w:sz w:val="32"/>
          <w:szCs w:val="32"/>
        </w:rPr>
        <w:t>на тему: «</w:t>
      </w:r>
      <w:r w:rsidR="00B80E59" w:rsidRPr="00C8201C">
        <w:rPr>
          <w:rFonts w:ascii="Times New Roman" w:hAnsi="Times New Roman"/>
          <w:sz w:val="32"/>
          <w:szCs w:val="32"/>
        </w:rPr>
        <w:t>Анализ</w:t>
      </w:r>
      <w:r w:rsidR="00B80E59">
        <w:rPr>
          <w:rFonts w:ascii="Times New Roman" w:hAnsi="Times New Roman"/>
          <w:sz w:val="32"/>
          <w:szCs w:val="32"/>
        </w:rPr>
        <w:t xml:space="preserve"> обеспеченности организации основными средствами</w:t>
      </w:r>
      <w:r w:rsidRPr="00C8201C">
        <w:rPr>
          <w:rFonts w:ascii="Times New Roman" w:hAnsi="Times New Roman"/>
          <w:sz w:val="32"/>
          <w:szCs w:val="32"/>
        </w:rPr>
        <w:t>»</w:t>
      </w:r>
    </w:p>
    <w:p w:rsidR="001F38D0" w:rsidRPr="00C8201C" w:rsidRDefault="001F38D0" w:rsidP="001F38D0">
      <w:pPr>
        <w:tabs>
          <w:tab w:val="center" w:pos="4818"/>
          <w:tab w:val="left" w:pos="7427"/>
        </w:tabs>
        <w:jc w:val="center"/>
        <w:rPr>
          <w:rFonts w:ascii="Times New Roman" w:hAnsi="Times New Roman"/>
          <w:sz w:val="36"/>
          <w:szCs w:val="36"/>
        </w:rPr>
      </w:pPr>
    </w:p>
    <w:p w:rsidR="001F38D0" w:rsidRPr="00455D12" w:rsidRDefault="001F38D0" w:rsidP="001F38D0">
      <w:pPr>
        <w:tabs>
          <w:tab w:val="left" w:pos="5529"/>
          <w:tab w:val="left" w:pos="581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68" w:type="dxa"/>
        <w:tblLook w:val="01E0"/>
      </w:tblPr>
      <w:tblGrid>
        <w:gridCol w:w="4405"/>
      </w:tblGrid>
      <w:tr w:rsidR="001F38D0" w:rsidRPr="00455D12" w:rsidTr="00736787">
        <w:tc>
          <w:tcPr>
            <w:tcW w:w="4405" w:type="dxa"/>
          </w:tcPr>
          <w:p w:rsidR="001F38D0" w:rsidRPr="00455D12" w:rsidRDefault="001F38D0" w:rsidP="00736787">
            <w:pPr>
              <w:tabs>
                <w:tab w:val="left" w:pos="5529"/>
                <w:tab w:val="left" w:pos="581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F38D0" w:rsidRPr="00455D12" w:rsidRDefault="001F38D0" w:rsidP="00736787">
            <w:pPr>
              <w:tabs>
                <w:tab w:val="left" w:pos="5529"/>
                <w:tab w:val="left" w:pos="581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F38D0" w:rsidRPr="00455D12" w:rsidRDefault="001F38D0" w:rsidP="00736787">
            <w:pPr>
              <w:tabs>
                <w:tab w:val="left" w:pos="5529"/>
                <w:tab w:val="left" w:pos="581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D12">
              <w:rPr>
                <w:rFonts w:ascii="Times New Roman" w:hAnsi="Times New Roman"/>
                <w:sz w:val="28"/>
                <w:szCs w:val="28"/>
              </w:rPr>
              <w:t>Выполнил: студент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455D12">
              <w:rPr>
                <w:rFonts w:ascii="Times New Roman" w:hAnsi="Times New Roman"/>
                <w:sz w:val="28"/>
                <w:szCs w:val="28"/>
              </w:rPr>
              <w:t xml:space="preserve"> гр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55D12">
              <w:rPr>
                <w:rFonts w:ascii="Times New Roman" w:hAnsi="Times New Roman"/>
                <w:sz w:val="28"/>
                <w:szCs w:val="28"/>
              </w:rPr>
              <w:t xml:space="preserve"> 53 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55D1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F38D0" w:rsidRPr="00455D12" w:rsidRDefault="001F38D0" w:rsidP="00736787">
            <w:pPr>
              <w:tabs>
                <w:tab w:val="left" w:pos="5529"/>
                <w:tab w:val="left" w:pos="581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D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Pr="00455D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Чемагина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  <w:r w:rsidRPr="00455D12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1F38D0" w:rsidRPr="00455D12" w:rsidRDefault="001F38D0" w:rsidP="00736787">
            <w:pPr>
              <w:tabs>
                <w:tab w:val="left" w:pos="5529"/>
                <w:tab w:val="left" w:pos="581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D12">
              <w:rPr>
                <w:rFonts w:ascii="Times New Roman" w:hAnsi="Times New Roman"/>
                <w:sz w:val="28"/>
                <w:szCs w:val="28"/>
              </w:rPr>
              <w:t xml:space="preserve">___   _________2016 г.    </w:t>
            </w:r>
          </w:p>
          <w:p w:rsidR="001F38D0" w:rsidRPr="00455D12" w:rsidRDefault="001F38D0" w:rsidP="00736787">
            <w:pPr>
              <w:tabs>
                <w:tab w:val="left" w:pos="5529"/>
                <w:tab w:val="left" w:pos="581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8D0" w:rsidRPr="00455D12" w:rsidTr="00736787">
        <w:tc>
          <w:tcPr>
            <w:tcW w:w="4405" w:type="dxa"/>
          </w:tcPr>
          <w:p w:rsidR="001F38D0" w:rsidRPr="00455D12" w:rsidRDefault="001F38D0" w:rsidP="00736787">
            <w:pPr>
              <w:tabs>
                <w:tab w:val="left" w:pos="5529"/>
                <w:tab w:val="left" w:pos="581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D12">
              <w:rPr>
                <w:rFonts w:ascii="Times New Roman" w:hAnsi="Times New Roman"/>
                <w:sz w:val="28"/>
                <w:szCs w:val="28"/>
              </w:rPr>
              <w:t xml:space="preserve">Руководитель: </w:t>
            </w:r>
            <w:proofErr w:type="spellStart"/>
            <w:proofErr w:type="gramStart"/>
            <w:r w:rsidRPr="00455D1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455D12">
              <w:rPr>
                <w:rFonts w:ascii="Times New Roman" w:hAnsi="Times New Roman"/>
                <w:sz w:val="28"/>
                <w:szCs w:val="28"/>
              </w:rPr>
              <w:t>.э.н</w:t>
            </w:r>
            <w:proofErr w:type="spellEnd"/>
            <w:r w:rsidRPr="00455D12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  <w:p w:rsidR="001F38D0" w:rsidRPr="00455D12" w:rsidRDefault="001F38D0" w:rsidP="00736787">
            <w:pPr>
              <w:tabs>
                <w:tab w:val="left" w:pos="5529"/>
                <w:tab w:val="left" w:pos="581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5D12">
              <w:rPr>
                <w:rFonts w:ascii="Times New Roman" w:hAnsi="Times New Roman"/>
                <w:sz w:val="28"/>
                <w:szCs w:val="28"/>
              </w:rPr>
              <w:t>______________Руди</w:t>
            </w:r>
            <w:proofErr w:type="spellEnd"/>
            <w:r w:rsidRPr="00455D12">
              <w:rPr>
                <w:rFonts w:ascii="Times New Roman" w:hAnsi="Times New Roman"/>
                <w:sz w:val="28"/>
                <w:szCs w:val="28"/>
              </w:rPr>
              <w:t xml:space="preserve"> Л.А. </w:t>
            </w:r>
          </w:p>
          <w:p w:rsidR="001F38D0" w:rsidRPr="00455D12" w:rsidRDefault="001F38D0" w:rsidP="00736787">
            <w:pPr>
              <w:tabs>
                <w:tab w:val="left" w:pos="5529"/>
                <w:tab w:val="left" w:pos="581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D12">
              <w:rPr>
                <w:rFonts w:ascii="Times New Roman" w:hAnsi="Times New Roman"/>
                <w:sz w:val="28"/>
                <w:szCs w:val="28"/>
              </w:rPr>
              <w:t>___   ___________ 2016 г.</w:t>
            </w:r>
          </w:p>
          <w:p w:rsidR="001F38D0" w:rsidRPr="00455D12" w:rsidRDefault="001F38D0" w:rsidP="00736787">
            <w:pPr>
              <w:tabs>
                <w:tab w:val="left" w:pos="5529"/>
                <w:tab w:val="left" w:pos="581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38D0" w:rsidRPr="00205C76" w:rsidRDefault="001F38D0" w:rsidP="001F38D0">
      <w:pPr>
        <w:spacing w:after="0"/>
        <w:jc w:val="center"/>
        <w:rPr>
          <w:sz w:val="28"/>
          <w:szCs w:val="28"/>
        </w:rPr>
      </w:pPr>
    </w:p>
    <w:p w:rsidR="001F38D0" w:rsidRPr="007D0457" w:rsidRDefault="001F38D0" w:rsidP="001F3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8D0" w:rsidRDefault="001F38D0" w:rsidP="001F38D0">
      <w:pPr>
        <w:spacing w:after="0"/>
        <w:rPr>
          <w:rFonts w:ascii="Times New Roman" w:hAnsi="Times New Roman"/>
          <w:sz w:val="28"/>
          <w:szCs w:val="28"/>
        </w:rPr>
      </w:pPr>
    </w:p>
    <w:p w:rsidR="001F38D0" w:rsidRDefault="001F38D0" w:rsidP="001F3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8D0" w:rsidRDefault="001E33D1" w:rsidP="001F38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221.7pt;margin-top:20.9pt;width:26.25pt;height:12.75pt;z-index:251658240" strokecolor="white [3212]"/>
        </w:pict>
      </w:r>
      <w:r w:rsidR="001F38D0">
        <w:rPr>
          <w:rFonts w:ascii="Times New Roman" w:hAnsi="Times New Roman"/>
          <w:sz w:val="28"/>
          <w:szCs w:val="28"/>
        </w:rPr>
        <w:t>Омск 2016</w:t>
      </w:r>
    </w:p>
    <w:p w:rsidR="001F38D0" w:rsidRPr="00B103C8" w:rsidRDefault="001F38D0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236017"/>
        <w:docPartObj>
          <w:docPartGallery w:val="Table of Contents"/>
          <w:docPartUnique/>
        </w:docPartObj>
      </w:sdtPr>
      <w:sdtContent>
        <w:p w:rsidR="001C0ABB" w:rsidRPr="00B103C8" w:rsidRDefault="00B80E59" w:rsidP="00B80E59">
          <w:pPr>
            <w:pStyle w:val="af"/>
            <w:spacing w:before="0" w:line="360" w:lineRule="auto"/>
            <w:jc w:val="center"/>
            <w:rPr>
              <w:rFonts w:ascii="Times New Roman" w:hAnsi="Times New Roman" w:cs="Times New Roman"/>
            </w:rPr>
          </w:pPr>
          <w:r w:rsidRPr="00B80E59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E26E4F" w:rsidRPr="00E26E4F" w:rsidRDefault="001E33D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26E4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C0ABB" w:rsidRPr="00E26E4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26E4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50856206" w:history="1">
            <w:r w:rsidR="00E26E4F" w:rsidRPr="00E26E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E26E4F"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6E4F"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_Toc450856206 \h </w:instrText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0D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6E4F" w:rsidRPr="00E26E4F" w:rsidRDefault="001E33D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856207" w:history="1">
            <w:r w:rsidR="00E26E4F" w:rsidRPr="00E26E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1 Теоретические аспекты анализа обеспеченности организации основных средств.</w:t>
            </w:r>
            <w:r w:rsidR="00E26E4F"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6E4F"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_Toc450856207 \h </w:instrText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0D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6E4F" w:rsidRPr="00E26E4F" w:rsidRDefault="001E33D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856208" w:history="1">
            <w:r w:rsidR="00E26E4F" w:rsidRPr="00E26E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 Сущность и классификация основных средств.</w:t>
            </w:r>
            <w:r w:rsidR="00E26E4F"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6E4F"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_Toc450856208 \h </w:instrText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0D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6E4F" w:rsidRPr="00E26E4F" w:rsidRDefault="001E33D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856209" w:history="1">
            <w:r w:rsidR="00E26E4F" w:rsidRPr="00E26E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2 Анализ обеспеченности организации основными средствами.</w:t>
            </w:r>
            <w:r w:rsidR="00E26E4F"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6E4F"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_Toc450856209 \h </w:instrText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0D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6E4F" w:rsidRPr="00E26E4F" w:rsidRDefault="001E33D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856210" w:history="1">
            <w:r w:rsidR="00E26E4F" w:rsidRPr="00E26E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2.1. Организационно-экономическая характеристика ОАО «ВМП «АВИТЕК».</w:t>
            </w:r>
            <w:r w:rsidR="00E26E4F"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6E4F"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_Toc450856210 \h </w:instrText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0D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6E4F" w:rsidRPr="00E26E4F" w:rsidRDefault="001E33D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856211" w:history="1">
            <w:r w:rsidR="00E26E4F" w:rsidRPr="00E26E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 Анализ наличия, структуры, динамики и эффективности использования основных средств.</w:t>
            </w:r>
            <w:r w:rsidR="00E26E4F"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6E4F"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_Toc450856211 \h </w:instrText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0D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6E4F" w:rsidRPr="00E26E4F" w:rsidRDefault="001E33D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856212" w:history="1">
            <w:r w:rsidR="00E26E4F" w:rsidRPr="00E26E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2.3. Рекомендации по повышению эффективности использования основных средств.</w:t>
            </w:r>
            <w:r w:rsidR="00E26E4F"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6E4F"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_Toc450856212 \h </w:instrText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0D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6E4F" w:rsidRPr="00E26E4F" w:rsidRDefault="001E33D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856213" w:history="1">
            <w:r w:rsidR="00E26E4F" w:rsidRPr="00E26E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E26E4F"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6E4F"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_Toc450856213 \h </w:instrText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0D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6E4F" w:rsidRPr="00E26E4F" w:rsidRDefault="001E33D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856214" w:history="1">
            <w:r w:rsidR="00E26E4F" w:rsidRPr="00E26E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Библиографический список</w:t>
            </w:r>
            <w:r w:rsidR="00E26E4F"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6E4F"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_Toc450856214 \h </w:instrText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0D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6E4F" w:rsidRPr="00E26E4F" w:rsidRDefault="001E33D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856215" w:history="1">
            <w:r w:rsidR="00E26E4F" w:rsidRPr="00E26E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 А</w:t>
            </w:r>
            <w:r w:rsidR="00E26E4F"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6E4F"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_Toc450856215 \h </w:instrText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0D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6E4F" w:rsidRPr="00E26E4F" w:rsidRDefault="001E33D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856216" w:history="1">
            <w:r w:rsidR="00E26E4F" w:rsidRPr="00E26E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 Б</w:t>
            </w:r>
            <w:r w:rsidR="00E26E4F"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6E4F"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_Toc450856216 \h </w:instrText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0D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6E4F" w:rsidRPr="00E26E4F" w:rsidRDefault="001E33D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856217" w:history="1">
            <w:r w:rsidR="00E26E4F" w:rsidRPr="00E26E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 В</w:t>
            </w:r>
            <w:r w:rsidR="00E26E4F"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6E4F"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_Toc450856217 \h </w:instrText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0D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Pr="00E26E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0ABB" w:rsidRPr="00B103C8" w:rsidRDefault="001E33D1" w:rsidP="00B103C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6E4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100E1E" w:rsidRPr="00B103C8" w:rsidRDefault="00100E1E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E1E" w:rsidRPr="00B103C8" w:rsidRDefault="00100E1E" w:rsidP="00B10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E1E" w:rsidRPr="00B103C8" w:rsidRDefault="00100E1E" w:rsidP="00B10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E1E" w:rsidRPr="00B103C8" w:rsidRDefault="00100E1E" w:rsidP="00B10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E1E" w:rsidRPr="00B103C8" w:rsidRDefault="00100E1E" w:rsidP="00B10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E1E" w:rsidRPr="00B103C8" w:rsidRDefault="00100E1E" w:rsidP="00B10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E1E" w:rsidRDefault="00100E1E" w:rsidP="00B10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D0" w:rsidRDefault="001F38D0" w:rsidP="00B10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D0" w:rsidRDefault="001F38D0" w:rsidP="00B10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D0" w:rsidRDefault="001F38D0" w:rsidP="00B10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D0" w:rsidRPr="00B103C8" w:rsidRDefault="001F38D0" w:rsidP="00B10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E1E" w:rsidRPr="00B103C8" w:rsidRDefault="00100E1E" w:rsidP="00B10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986" w:rsidRPr="00B103C8" w:rsidRDefault="00BC3369" w:rsidP="001F38D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450856206"/>
      <w:r w:rsidRPr="00B103C8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F67986" w:rsidRPr="00B103C8" w:rsidRDefault="00E97C55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</w:t>
      </w:r>
      <w:r w:rsidR="00F67986" w:rsidRPr="00B103C8">
        <w:rPr>
          <w:rFonts w:ascii="Times New Roman" w:hAnsi="Times New Roman" w:cs="Times New Roman"/>
          <w:sz w:val="28"/>
          <w:szCs w:val="28"/>
        </w:rPr>
        <w:t>На результаты производственно-хозяйственной деятельности организации оказывает влияние степень эффективности использования основных средств. Имея ясное представление о роли основных сре</w:t>
      </w:r>
      <w:proofErr w:type="gramStart"/>
      <w:r w:rsidR="00F67986" w:rsidRPr="00B103C8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="00F67986" w:rsidRPr="00B103C8">
        <w:rPr>
          <w:rFonts w:ascii="Times New Roman" w:hAnsi="Times New Roman" w:cs="Times New Roman"/>
          <w:sz w:val="28"/>
          <w:szCs w:val="28"/>
        </w:rPr>
        <w:t>оизводственном процессе, факторах, влияющих на использование основных средств, можно выявить методы, направления, при помощи которых повышается эффективность использования основных средств и производственных мощностей предприятия, обеспечивающая снижение издержек производства. Этими причинами подтверждается  актуальность выбранной темы курсовой работы.</w:t>
      </w:r>
    </w:p>
    <w:p w:rsidR="00F67986" w:rsidRPr="00B103C8" w:rsidRDefault="00F67986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Целью курсовой работы является анализ обеспеченности предприятия основными средствами и разработка мероприятий, направленных на повышение эффективности их использования.</w:t>
      </w:r>
    </w:p>
    <w:p w:rsidR="00F67986" w:rsidRPr="00B103C8" w:rsidRDefault="00F67986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Для осуществления поставленной цели необходимо решить ряд следующих задач:</w:t>
      </w:r>
    </w:p>
    <w:p w:rsidR="00F67986" w:rsidRPr="00B103C8" w:rsidRDefault="00F67986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− Определить сущность основных средств и обобщить методики анализа основных средств;</w:t>
      </w:r>
    </w:p>
    <w:p w:rsidR="00D52F1A" w:rsidRPr="00B103C8" w:rsidRDefault="00F67986" w:rsidP="00B103C8">
      <w:pPr>
        <w:spacing w:after="0" w:line="360" w:lineRule="auto"/>
        <w:jc w:val="both"/>
        <w:rPr>
          <w:rFonts w:ascii="Times New Roman" w:hAnsi="Times New Roman" w:cs="Times New Roman"/>
          <w:webHidden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− Изучить организационно-экономическую характеристику предприятия</w:t>
      </w:r>
      <w:r w:rsidR="00D52F1A" w:rsidRPr="00B103C8">
        <w:rPr>
          <w:rFonts w:ascii="Times New Roman" w:hAnsi="Times New Roman" w:cs="Times New Roman"/>
          <w:sz w:val="28"/>
          <w:szCs w:val="28"/>
        </w:rPr>
        <w:t xml:space="preserve"> ОАО «ВМП «АВИТЕК»;</w:t>
      </w:r>
      <w:r w:rsidR="00D52F1A" w:rsidRPr="00B103C8">
        <w:rPr>
          <w:rFonts w:ascii="Times New Roman" w:hAnsi="Times New Roman" w:cs="Times New Roman"/>
          <w:webHidden/>
          <w:sz w:val="28"/>
          <w:szCs w:val="28"/>
        </w:rPr>
        <w:tab/>
      </w:r>
    </w:p>
    <w:p w:rsidR="00D52F1A" w:rsidRPr="00B103C8" w:rsidRDefault="00F67986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−</w:t>
      </w:r>
      <w:r w:rsidR="00D52F1A" w:rsidRPr="00B103C8">
        <w:rPr>
          <w:rFonts w:ascii="Times New Roman" w:hAnsi="Times New Roman" w:cs="Times New Roman"/>
          <w:sz w:val="28"/>
          <w:szCs w:val="28"/>
        </w:rPr>
        <w:t xml:space="preserve"> Провести анализ обеспеченности предприятия основными средствами;</w:t>
      </w:r>
    </w:p>
    <w:p w:rsidR="00BE7EC9" w:rsidRPr="00B103C8" w:rsidRDefault="00F67986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−</w:t>
      </w:r>
      <w:r w:rsidR="00D52F1A" w:rsidRPr="00B103C8">
        <w:rPr>
          <w:rFonts w:ascii="Times New Roman" w:hAnsi="Times New Roman" w:cs="Times New Roman"/>
          <w:sz w:val="28"/>
          <w:szCs w:val="28"/>
        </w:rPr>
        <w:t xml:space="preserve"> Разработать рекомендации по повышению эффективности использования основных средств.</w:t>
      </w:r>
    </w:p>
    <w:p w:rsidR="00BE7EC9" w:rsidRPr="00B103C8" w:rsidRDefault="00D52F1A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Объектом исследования является ОАО «ВМП «АВИТЕК».</w:t>
      </w:r>
    </w:p>
    <w:p w:rsidR="00D52F1A" w:rsidRPr="00B103C8" w:rsidRDefault="00D52F1A" w:rsidP="00B103C8">
      <w:pPr>
        <w:spacing w:after="0" w:line="360" w:lineRule="auto"/>
        <w:jc w:val="both"/>
        <w:rPr>
          <w:rFonts w:ascii="Times New Roman" w:hAnsi="Times New Roman" w:cs="Times New Roman"/>
          <w:webHidden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Предметом исследования являются </w:t>
      </w:r>
      <w:r w:rsidR="00205E87" w:rsidRPr="00B103C8">
        <w:rPr>
          <w:rFonts w:ascii="Times New Roman" w:hAnsi="Times New Roman" w:cs="Times New Roman"/>
          <w:sz w:val="28"/>
          <w:szCs w:val="28"/>
        </w:rPr>
        <w:t>основные средства предприятия.</w:t>
      </w:r>
      <w:r w:rsidRPr="00B103C8">
        <w:rPr>
          <w:rFonts w:ascii="Times New Roman" w:hAnsi="Times New Roman" w:cs="Times New Roman"/>
          <w:webHidden/>
          <w:sz w:val="28"/>
          <w:szCs w:val="28"/>
        </w:rPr>
        <w:tab/>
      </w:r>
    </w:p>
    <w:p w:rsidR="00205E87" w:rsidRPr="00B103C8" w:rsidRDefault="00B752E3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Методологической базой послужила учебная, научная и периодическая литература.</w:t>
      </w:r>
    </w:p>
    <w:p w:rsidR="00B752E3" w:rsidRPr="00B103C8" w:rsidRDefault="00B752E3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В ходе проведенных исследований будут использованы следующие методы: горизонтальный, вертикальный, факторный, сравнительный анализы.</w:t>
      </w:r>
    </w:p>
    <w:p w:rsidR="00B752E3" w:rsidRPr="00B103C8" w:rsidRDefault="00B752E3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lastRenderedPageBreak/>
        <w:t xml:space="preserve">     Работа состоит из введения, двух разделов, заключения, библиографического списка и приложений. </w:t>
      </w:r>
    </w:p>
    <w:p w:rsidR="00B752E3" w:rsidRPr="00B103C8" w:rsidRDefault="00E97C55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</w:t>
      </w:r>
      <w:r w:rsidR="00B752E3" w:rsidRPr="00B103C8">
        <w:rPr>
          <w:rFonts w:ascii="Times New Roman" w:hAnsi="Times New Roman" w:cs="Times New Roman"/>
          <w:sz w:val="28"/>
          <w:szCs w:val="28"/>
        </w:rPr>
        <w:t>Во введении говорится об актуальности курсовой работы, поставлены задачи исследования, выделен предмет и объект курсовой работы, определены методологическая и информационная базы, а также методы исследования.</w:t>
      </w:r>
    </w:p>
    <w:p w:rsidR="00223D65" w:rsidRPr="00B103C8" w:rsidRDefault="00B752E3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В первом разделе определяются сущность и теоретические аспекты анализа основных средств, методика проведения анализа основных средств.</w:t>
      </w:r>
      <w:r w:rsidR="00223D65" w:rsidRPr="00B1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2E3" w:rsidRPr="00B103C8" w:rsidRDefault="00223D65" w:rsidP="00B103C8">
      <w:pPr>
        <w:spacing w:after="0" w:line="360" w:lineRule="auto"/>
        <w:jc w:val="both"/>
        <w:rPr>
          <w:rFonts w:ascii="Times New Roman" w:hAnsi="Times New Roman" w:cs="Times New Roman"/>
          <w:webHidden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</w:t>
      </w:r>
      <w:r w:rsidR="00B752E3" w:rsidRPr="00B103C8">
        <w:rPr>
          <w:rFonts w:ascii="Times New Roman" w:hAnsi="Times New Roman" w:cs="Times New Roman"/>
          <w:sz w:val="28"/>
          <w:szCs w:val="28"/>
        </w:rPr>
        <w:t>Во втором разделе проводится анализ эффективности использования основных сре</w:t>
      </w:r>
      <w:proofErr w:type="gramStart"/>
      <w:r w:rsidR="00B752E3" w:rsidRPr="00B103C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B752E3" w:rsidRPr="00B103C8">
        <w:rPr>
          <w:rFonts w:ascii="Times New Roman" w:hAnsi="Times New Roman" w:cs="Times New Roman"/>
          <w:sz w:val="28"/>
          <w:szCs w:val="28"/>
        </w:rPr>
        <w:t xml:space="preserve">едприятия </w:t>
      </w:r>
      <w:r w:rsidRPr="00B103C8">
        <w:rPr>
          <w:rFonts w:ascii="Times New Roman" w:hAnsi="Times New Roman" w:cs="Times New Roman"/>
          <w:sz w:val="28"/>
          <w:szCs w:val="28"/>
        </w:rPr>
        <w:t xml:space="preserve"> </w:t>
      </w:r>
      <w:r w:rsidR="00B752E3" w:rsidRPr="00B103C8">
        <w:rPr>
          <w:rFonts w:ascii="Times New Roman" w:hAnsi="Times New Roman" w:cs="Times New Roman"/>
          <w:sz w:val="28"/>
          <w:szCs w:val="28"/>
        </w:rPr>
        <w:t>ОАО «ВМП «АВИТЕК»</w:t>
      </w:r>
      <w:r w:rsidR="00B752E3" w:rsidRPr="00B103C8">
        <w:rPr>
          <w:rFonts w:ascii="Times New Roman" w:hAnsi="Times New Roman" w:cs="Times New Roman"/>
          <w:webHidden/>
          <w:sz w:val="28"/>
          <w:szCs w:val="28"/>
        </w:rPr>
        <w:tab/>
        <w:t xml:space="preserve"> и разработка рекомендаций по повышению эффективности использования основных средств предприятия. </w:t>
      </w:r>
      <w:r w:rsidRPr="00B103C8">
        <w:rPr>
          <w:rFonts w:ascii="Times New Roman" w:hAnsi="Times New Roman" w:cs="Times New Roman"/>
          <w:webHidden/>
          <w:sz w:val="28"/>
          <w:szCs w:val="28"/>
        </w:rPr>
        <w:t xml:space="preserve"> </w:t>
      </w:r>
    </w:p>
    <w:p w:rsidR="00B752E3" w:rsidRPr="00B103C8" w:rsidRDefault="00B752E3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webHidden/>
          <w:sz w:val="28"/>
          <w:szCs w:val="28"/>
        </w:rPr>
        <w:t xml:space="preserve">      </w:t>
      </w:r>
      <w:r w:rsidRPr="00B103C8">
        <w:rPr>
          <w:rFonts w:ascii="Times New Roman" w:hAnsi="Times New Roman" w:cs="Times New Roman"/>
          <w:sz w:val="28"/>
          <w:szCs w:val="28"/>
        </w:rPr>
        <w:t>В заключении проверяется выполнение поставленных задач, приводится краткое обобщение разделов, а также представлены рекомендации по повышению эффективности использования основных сре</w:t>
      </w:r>
      <w:proofErr w:type="gramStart"/>
      <w:r w:rsidRPr="00B103C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103C8">
        <w:rPr>
          <w:rFonts w:ascii="Times New Roman" w:hAnsi="Times New Roman" w:cs="Times New Roman"/>
          <w:sz w:val="28"/>
          <w:szCs w:val="28"/>
        </w:rPr>
        <w:t>едприятия ОАО «ВМП «АВИТЕК».</w:t>
      </w:r>
    </w:p>
    <w:p w:rsidR="00027748" w:rsidRPr="00B103C8" w:rsidRDefault="00027748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748" w:rsidRPr="00B103C8" w:rsidRDefault="00027748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748" w:rsidRPr="00B103C8" w:rsidRDefault="00027748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748" w:rsidRPr="00B103C8" w:rsidRDefault="00027748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748" w:rsidRPr="00B103C8" w:rsidRDefault="00027748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748" w:rsidRPr="00B103C8" w:rsidRDefault="00027748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748" w:rsidRDefault="00027748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8D0" w:rsidRPr="00B103C8" w:rsidRDefault="001F38D0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748" w:rsidRPr="00B103C8" w:rsidRDefault="00027748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748" w:rsidRPr="00B103C8" w:rsidRDefault="00027748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ABB" w:rsidRPr="00B103C8" w:rsidRDefault="00E66954" w:rsidP="00B103C8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1" w:name="_Toc450856207"/>
      <w:r w:rsidRPr="00B103C8">
        <w:rPr>
          <w:rFonts w:ascii="Times New Roman" w:hAnsi="Times New Roman" w:cs="Times New Roman"/>
          <w:color w:val="auto"/>
        </w:rPr>
        <w:lastRenderedPageBreak/>
        <w:t>Глава 1 Теоретические аспекты анали</w:t>
      </w:r>
      <w:r w:rsidR="00E97C55" w:rsidRPr="00B103C8">
        <w:rPr>
          <w:rFonts w:ascii="Times New Roman" w:hAnsi="Times New Roman" w:cs="Times New Roman"/>
          <w:color w:val="auto"/>
        </w:rPr>
        <w:t>за обеспеченности организации основных средств.</w:t>
      </w:r>
      <w:bookmarkEnd w:id="1"/>
    </w:p>
    <w:p w:rsidR="008E0B74" w:rsidRPr="00B103C8" w:rsidRDefault="00E97C55" w:rsidP="00B103C8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2" w:name="_Toc450856208"/>
      <w:r w:rsidRPr="00B103C8">
        <w:rPr>
          <w:rFonts w:ascii="Times New Roman" w:hAnsi="Times New Roman" w:cs="Times New Roman"/>
          <w:color w:val="auto"/>
        </w:rPr>
        <w:t>1.1 Сущность и классификация основных средств.</w:t>
      </w:r>
      <w:bookmarkEnd w:id="2"/>
    </w:p>
    <w:p w:rsidR="008E0B74" w:rsidRPr="00B103C8" w:rsidRDefault="00F705EA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</w:t>
      </w:r>
      <w:r w:rsidR="008E0B74" w:rsidRPr="00B103C8">
        <w:rPr>
          <w:rFonts w:ascii="Times New Roman" w:hAnsi="Times New Roman" w:cs="Times New Roman"/>
          <w:sz w:val="28"/>
          <w:szCs w:val="28"/>
        </w:rPr>
        <w:t>Важнейшим фактором увеличения объема производства продукции на промышленных предприятиях является обеспеченность их основными средствами в необходимом количестве и ассортименте и более полное и эффективное их использование, что прямо влияет на конечные результаты хозяйственной деятельности предприятий. Более полное и рациональное использование основных фондов и производственных мощностей предприятия способствует улучшению всех его технико-экономических показателей: росту производительности труда, повышению фондоотдачи, увеличению выпуска продукции, снижению ее себестоимости, экономии капитальных вложений.</w:t>
      </w:r>
    </w:p>
    <w:p w:rsidR="009027B7" w:rsidRPr="00B103C8" w:rsidRDefault="00F705EA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</w:t>
      </w:r>
      <w:r w:rsidR="009027B7" w:rsidRPr="00B103C8">
        <w:rPr>
          <w:rFonts w:ascii="Times New Roman" w:hAnsi="Times New Roman" w:cs="Times New Roman"/>
          <w:sz w:val="28"/>
          <w:szCs w:val="28"/>
        </w:rPr>
        <w:t xml:space="preserve">Экономическая природа и роль основных средств в производственной и непроизводственной </w:t>
      </w:r>
      <w:proofErr w:type="gramStart"/>
      <w:r w:rsidR="009027B7" w:rsidRPr="00B103C8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="009027B7" w:rsidRPr="00B103C8">
        <w:rPr>
          <w:rFonts w:ascii="Times New Roman" w:hAnsi="Times New Roman" w:cs="Times New Roman"/>
          <w:sz w:val="28"/>
          <w:szCs w:val="28"/>
        </w:rPr>
        <w:t xml:space="preserve"> всегда являлись предметом дискуссий среди ученых и специалистов в области экономики и бухгалтерского учета. Множество научных работ посвящено толкованию данной категории, однако до сих пор среди бухгалтеров и экономистов нет единого мнения по вопросу определения экономической сущности основных средств.</w:t>
      </w:r>
    </w:p>
    <w:p w:rsidR="009027B7" w:rsidRPr="00B103C8" w:rsidRDefault="00F705EA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</w:t>
      </w:r>
      <w:r w:rsidR="009027B7" w:rsidRPr="00B103C8">
        <w:rPr>
          <w:rFonts w:ascii="Times New Roman" w:hAnsi="Times New Roman" w:cs="Times New Roman"/>
          <w:sz w:val="28"/>
          <w:szCs w:val="28"/>
        </w:rPr>
        <w:t>Например,</w:t>
      </w:r>
      <w:r w:rsidR="00A01888" w:rsidRPr="00B103C8">
        <w:rPr>
          <w:rFonts w:ascii="Times New Roman" w:hAnsi="Times New Roman" w:cs="Times New Roman"/>
          <w:sz w:val="28"/>
          <w:szCs w:val="28"/>
        </w:rPr>
        <w:t xml:space="preserve"> авторы учебного пособия, профессора </w:t>
      </w:r>
      <w:r w:rsidR="009027B7" w:rsidRPr="00B103C8">
        <w:rPr>
          <w:rFonts w:ascii="Times New Roman" w:hAnsi="Times New Roman" w:cs="Times New Roman"/>
          <w:sz w:val="28"/>
          <w:szCs w:val="28"/>
        </w:rPr>
        <w:t xml:space="preserve"> В. К. Скляренко и В. М. Прудникова, считают, что о</w:t>
      </w:r>
      <w:r w:rsidRPr="00B103C8">
        <w:rPr>
          <w:rFonts w:ascii="Times New Roman" w:hAnsi="Times New Roman" w:cs="Times New Roman"/>
          <w:sz w:val="28"/>
          <w:szCs w:val="28"/>
        </w:rPr>
        <w:t>сновные средства —</w:t>
      </w:r>
      <w:r w:rsidR="009027B7" w:rsidRPr="00B103C8">
        <w:rPr>
          <w:rFonts w:ascii="Times New Roman" w:hAnsi="Times New Roman" w:cs="Times New Roman"/>
          <w:sz w:val="28"/>
          <w:szCs w:val="28"/>
        </w:rPr>
        <w:t xml:space="preserve"> это совокупность производственных, материально-вещественных ценностей, действующих в процессе производства в течение длительного периода времени, сохраняющие на протяжении всего периода натурально-вещественную форму и переносящие свою стоимость на продукцию по частям по мере износа в виде амортизационных отчислений</w:t>
      </w:r>
      <w:r w:rsidR="001C0ABB" w:rsidRPr="00B103C8">
        <w:rPr>
          <w:rFonts w:ascii="Times New Roman" w:hAnsi="Times New Roman" w:cs="Times New Roman"/>
          <w:sz w:val="28"/>
          <w:szCs w:val="28"/>
        </w:rPr>
        <w:t xml:space="preserve"> [</w:t>
      </w:r>
      <w:r w:rsidR="00D30DDA">
        <w:rPr>
          <w:rFonts w:ascii="Times New Roman" w:hAnsi="Times New Roman" w:cs="Times New Roman"/>
          <w:sz w:val="28"/>
          <w:szCs w:val="28"/>
        </w:rPr>
        <w:t>5</w:t>
      </w:r>
      <w:r w:rsidR="00632524" w:rsidRPr="00B103C8">
        <w:rPr>
          <w:rFonts w:ascii="Times New Roman" w:hAnsi="Times New Roman" w:cs="Times New Roman"/>
          <w:sz w:val="28"/>
          <w:szCs w:val="28"/>
        </w:rPr>
        <w:t>, с.67</w:t>
      </w:r>
      <w:proofErr w:type="gramStart"/>
      <w:r w:rsidR="001C0ABB" w:rsidRPr="00B103C8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9027B7" w:rsidRPr="00B103C8">
        <w:rPr>
          <w:rFonts w:ascii="Times New Roman" w:hAnsi="Times New Roman" w:cs="Times New Roman"/>
          <w:sz w:val="28"/>
          <w:szCs w:val="28"/>
        </w:rPr>
        <w:t>.</w:t>
      </w:r>
    </w:p>
    <w:p w:rsidR="009027B7" w:rsidRPr="00B103C8" w:rsidRDefault="00F705EA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</w:t>
      </w:r>
      <w:r w:rsidR="00E97C55" w:rsidRPr="00B103C8">
        <w:rPr>
          <w:rFonts w:ascii="Times New Roman" w:hAnsi="Times New Roman" w:cs="Times New Roman"/>
          <w:sz w:val="28"/>
          <w:szCs w:val="28"/>
        </w:rPr>
        <w:t xml:space="preserve">Министр финансов СССР </w:t>
      </w:r>
      <w:r w:rsidR="009027B7" w:rsidRPr="00B103C8">
        <w:rPr>
          <w:rFonts w:ascii="Times New Roman" w:hAnsi="Times New Roman" w:cs="Times New Roman"/>
          <w:sz w:val="28"/>
          <w:szCs w:val="28"/>
        </w:rPr>
        <w:t>В. Ф. Гарбузов считает, что  о</w:t>
      </w:r>
      <w:r w:rsidRPr="00B103C8">
        <w:rPr>
          <w:rFonts w:ascii="Times New Roman" w:hAnsi="Times New Roman" w:cs="Times New Roman"/>
          <w:sz w:val="28"/>
          <w:szCs w:val="28"/>
        </w:rPr>
        <w:t xml:space="preserve">сновные средства — </w:t>
      </w:r>
      <w:r w:rsidR="009027B7" w:rsidRPr="00B103C8">
        <w:rPr>
          <w:rFonts w:ascii="Times New Roman" w:hAnsi="Times New Roman" w:cs="Times New Roman"/>
          <w:sz w:val="28"/>
          <w:szCs w:val="28"/>
        </w:rPr>
        <w:t>это денежные средства, вложенные в имеющиеся основные фонды</w:t>
      </w:r>
      <w:r w:rsidR="00632524" w:rsidRPr="00B103C8">
        <w:rPr>
          <w:rFonts w:ascii="Times New Roman" w:hAnsi="Times New Roman" w:cs="Times New Roman"/>
          <w:sz w:val="28"/>
          <w:szCs w:val="28"/>
        </w:rPr>
        <w:t xml:space="preserve"> </w:t>
      </w:r>
      <w:r w:rsidR="001C0ABB" w:rsidRPr="00B103C8">
        <w:rPr>
          <w:rFonts w:ascii="Times New Roman" w:hAnsi="Times New Roman" w:cs="Times New Roman"/>
          <w:sz w:val="28"/>
          <w:szCs w:val="28"/>
        </w:rPr>
        <w:t>[</w:t>
      </w:r>
      <w:r w:rsidR="00D30DDA">
        <w:rPr>
          <w:rFonts w:ascii="Times New Roman" w:hAnsi="Times New Roman" w:cs="Times New Roman"/>
          <w:sz w:val="28"/>
          <w:szCs w:val="28"/>
        </w:rPr>
        <w:t>6</w:t>
      </w:r>
      <w:r w:rsidR="00632524" w:rsidRPr="00B103C8">
        <w:rPr>
          <w:rFonts w:ascii="Times New Roman" w:hAnsi="Times New Roman" w:cs="Times New Roman"/>
          <w:sz w:val="28"/>
          <w:szCs w:val="28"/>
        </w:rPr>
        <w:t>, с. 385</w:t>
      </w:r>
      <w:r w:rsidR="001C0ABB" w:rsidRPr="00B103C8">
        <w:rPr>
          <w:rFonts w:ascii="Times New Roman" w:hAnsi="Times New Roman" w:cs="Times New Roman"/>
          <w:sz w:val="28"/>
          <w:szCs w:val="28"/>
        </w:rPr>
        <w:t>].</w:t>
      </w:r>
    </w:p>
    <w:p w:rsidR="009027B7" w:rsidRPr="00B103C8" w:rsidRDefault="00F705EA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97C55" w:rsidRPr="00B103C8">
        <w:rPr>
          <w:rFonts w:ascii="Times New Roman" w:hAnsi="Times New Roman" w:cs="Times New Roman"/>
          <w:sz w:val="28"/>
          <w:szCs w:val="28"/>
        </w:rPr>
        <w:t xml:space="preserve">Другие исследователи, такие как доктор экономических наук, профессор В.А. Свободин, а также доктор экономических наук, профессор </w:t>
      </w:r>
      <w:r w:rsidR="009027B7" w:rsidRPr="00B103C8">
        <w:rPr>
          <w:rFonts w:ascii="Times New Roman" w:hAnsi="Times New Roman" w:cs="Times New Roman"/>
          <w:sz w:val="28"/>
          <w:szCs w:val="28"/>
        </w:rPr>
        <w:t>Л.</w:t>
      </w:r>
      <w:r w:rsidR="00E97C55" w:rsidRPr="00B103C8">
        <w:rPr>
          <w:rFonts w:ascii="Times New Roman" w:hAnsi="Times New Roman" w:cs="Times New Roman"/>
          <w:sz w:val="28"/>
          <w:szCs w:val="28"/>
        </w:rPr>
        <w:t>П.</w:t>
      </w:r>
      <w:r w:rsidR="009027B7" w:rsidRPr="00B10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7B7" w:rsidRPr="00B103C8">
        <w:rPr>
          <w:rFonts w:ascii="Times New Roman" w:hAnsi="Times New Roman" w:cs="Times New Roman"/>
          <w:sz w:val="28"/>
          <w:szCs w:val="28"/>
        </w:rPr>
        <w:t>Кураков</w:t>
      </w:r>
      <w:proofErr w:type="spellEnd"/>
      <w:r w:rsidR="009027B7" w:rsidRPr="00B103C8">
        <w:rPr>
          <w:rFonts w:ascii="Times New Roman" w:hAnsi="Times New Roman" w:cs="Times New Roman"/>
          <w:sz w:val="28"/>
          <w:szCs w:val="28"/>
        </w:rPr>
        <w:t xml:space="preserve">  трактуют основные средства —  как средства труда (здания, сооружения, машины и механизмы, инвентарь, транспортные средства) производственного и непроизводственного назначения</w:t>
      </w:r>
      <w:r w:rsidR="00D30DDA">
        <w:rPr>
          <w:rFonts w:ascii="Times New Roman" w:hAnsi="Times New Roman" w:cs="Times New Roman"/>
          <w:sz w:val="28"/>
          <w:szCs w:val="28"/>
        </w:rPr>
        <w:t xml:space="preserve"> [7, с. 248</w:t>
      </w:r>
      <w:r w:rsidR="00632524" w:rsidRPr="00B103C8">
        <w:rPr>
          <w:rFonts w:ascii="Times New Roman" w:hAnsi="Times New Roman" w:cs="Times New Roman"/>
          <w:sz w:val="28"/>
          <w:szCs w:val="28"/>
        </w:rPr>
        <w:t>].</w:t>
      </w:r>
    </w:p>
    <w:p w:rsidR="00F705EA" w:rsidRPr="00B103C8" w:rsidRDefault="00F705EA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</w:t>
      </w:r>
      <w:r w:rsidR="0039579E" w:rsidRPr="00B103C8">
        <w:rPr>
          <w:rFonts w:ascii="Times New Roman" w:hAnsi="Times New Roman" w:cs="Times New Roman"/>
          <w:sz w:val="28"/>
          <w:szCs w:val="28"/>
        </w:rPr>
        <w:t xml:space="preserve">Доктора экономических наук, профессора </w:t>
      </w:r>
      <w:r w:rsidRPr="00B103C8">
        <w:rPr>
          <w:rFonts w:ascii="Times New Roman" w:hAnsi="Times New Roman" w:cs="Times New Roman"/>
          <w:sz w:val="28"/>
          <w:szCs w:val="28"/>
        </w:rPr>
        <w:t xml:space="preserve">Б. А. </w:t>
      </w:r>
      <w:proofErr w:type="spellStart"/>
      <w:r w:rsidRPr="00B103C8">
        <w:rPr>
          <w:rFonts w:ascii="Times New Roman" w:hAnsi="Times New Roman" w:cs="Times New Roman"/>
          <w:sz w:val="28"/>
          <w:szCs w:val="28"/>
        </w:rPr>
        <w:t>Ройзберг</w:t>
      </w:r>
      <w:proofErr w:type="spellEnd"/>
      <w:r w:rsidRPr="00B103C8">
        <w:rPr>
          <w:rFonts w:ascii="Times New Roman" w:hAnsi="Times New Roman" w:cs="Times New Roman"/>
          <w:sz w:val="28"/>
          <w:szCs w:val="28"/>
        </w:rPr>
        <w:t>, Л. Ш. Лозовский, Б. Стародубцев  определяют основные средства как совокупность материально-вещественных ценностей, используемых в качестве средств труда и действующих в натуральной форме в течение длительного времени (свыше одного года) как в сфере материального производства, т</w:t>
      </w:r>
      <w:r w:rsidR="00632524" w:rsidRPr="00B103C8">
        <w:rPr>
          <w:rFonts w:ascii="Times New Roman" w:hAnsi="Times New Roman" w:cs="Times New Roman"/>
          <w:sz w:val="28"/>
          <w:szCs w:val="28"/>
        </w:rPr>
        <w:t>ак</w:t>
      </w:r>
      <w:r w:rsidR="00D30DDA">
        <w:rPr>
          <w:rFonts w:ascii="Times New Roman" w:hAnsi="Times New Roman" w:cs="Times New Roman"/>
          <w:sz w:val="28"/>
          <w:szCs w:val="28"/>
        </w:rPr>
        <w:t xml:space="preserve"> и в непроизводственной сфере [8</w:t>
      </w:r>
      <w:r w:rsidR="00632524" w:rsidRPr="00B103C8">
        <w:rPr>
          <w:rFonts w:ascii="Times New Roman" w:hAnsi="Times New Roman" w:cs="Times New Roman"/>
          <w:sz w:val="28"/>
          <w:szCs w:val="28"/>
        </w:rPr>
        <w:t>, с. 112</w:t>
      </w:r>
      <w:proofErr w:type="gramStart"/>
      <w:r w:rsidR="00632524" w:rsidRPr="00B103C8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632524" w:rsidRPr="00B103C8">
        <w:rPr>
          <w:rFonts w:ascii="Times New Roman" w:hAnsi="Times New Roman" w:cs="Times New Roman"/>
          <w:sz w:val="28"/>
          <w:szCs w:val="28"/>
        </w:rPr>
        <w:t>.</w:t>
      </w:r>
    </w:p>
    <w:p w:rsidR="00F705EA" w:rsidRPr="00B103C8" w:rsidRDefault="00F705EA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Как мы видим, существует множество точек зрения по поводу сущности основных средств. Однако все они сводятся либо к определению основных средств как совокупности материально-вещественных ценностей, используемых в деятельности организации длительное время, либо к пониманию основных средств как денежных средств, вложенных в основные фонды.</w:t>
      </w:r>
    </w:p>
    <w:p w:rsidR="00F705EA" w:rsidRPr="00B103C8" w:rsidRDefault="00F705EA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103C8">
        <w:rPr>
          <w:rFonts w:ascii="Times New Roman" w:hAnsi="Times New Roman" w:cs="Times New Roman"/>
          <w:sz w:val="28"/>
          <w:szCs w:val="28"/>
        </w:rPr>
        <w:t xml:space="preserve">Наиболее полное и достоверное  определение  дают </w:t>
      </w:r>
      <w:r w:rsidR="00A01888" w:rsidRPr="00B103C8">
        <w:rPr>
          <w:rFonts w:ascii="Times New Roman" w:hAnsi="Times New Roman" w:cs="Times New Roman"/>
          <w:sz w:val="28"/>
          <w:szCs w:val="28"/>
        </w:rPr>
        <w:t xml:space="preserve">экономисты </w:t>
      </w:r>
      <w:r w:rsidRPr="00B103C8">
        <w:rPr>
          <w:rFonts w:ascii="Times New Roman" w:hAnsi="Times New Roman" w:cs="Times New Roman"/>
          <w:sz w:val="28"/>
          <w:szCs w:val="28"/>
        </w:rPr>
        <w:t xml:space="preserve">С. И. </w:t>
      </w:r>
      <w:proofErr w:type="spellStart"/>
      <w:r w:rsidRPr="00B103C8">
        <w:rPr>
          <w:rFonts w:ascii="Times New Roman" w:hAnsi="Times New Roman" w:cs="Times New Roman"/>
          <w:sz w:val="28"/>
          <w:szCs w:val="28"/>
        </w:rPr>
        <w:t>Хорошкова</w:t>
      </w:r>
      <w:proofErr w:type="spellEnd"/>
      <w:r w:rsidRPr="00B103C8">
        <w:rPr>
          <w:rFonts w:ascii="Times New Roman" w:hAnsi="Times New Roman" w:cs="Times New Roman"/>
          <w:sz w:val="28"/>
          <w:szCs w:val="28"/>
        </w:rPr>
        <w:t xml:space="preserve"> и   В. И. </w:t>
      </w:r>
      <w:proofErr w:type="spellStart"/>
      <w:r w:rsidRPr="00B103C8">
        <w:rPr>
          <w:rFonts w:ascii="Times New Roman" w:hAnsi="Times New Roman" w:cs="Times New Roman"/>
          <w:sz w:val="28"/>
          <w:szCs w:val="28"/>
        </w:rPr>
        <w:t>Букия</w:t>
      </w:r>
      <w:proofErr w:type="spellEnd"/>
      <w:r w:rsidRPr="00B103C8">
        <w:rPr>
          <w:rFonts w:ascii="Times New Roman" w:hAnsi="Times New Roman" w:cs="Times New Roman"/>
          <w:sz w:val="28"/>
          <w:szCs w:val="28"/>
        </w:rPr>
        <w:t>: основные средства — это совокупность средств труда в их материально-вещественном и стоимостном выражении, используемых в процессе производства продукции, выполнения работ, оказания услуг либо в административно-управленческих целях, имеющих срок полезного использования свыше одного операционного цикла и постепенно переносящие свою стоимость на вновь создаваемую продукцию в виде амортизационных отчислений</w:t>
      </w:r>
      <w:proofErr w:type="gramEnd"/>
      <w:r w:rsidR="00D30DDA">
        <w:rPr>
          <w:rFonts w:ascii="Times New Roman" w:hAnsi="Times New Roman" w:cs="Times New Roman"/>
          <w:sz w:val="28"/>
          <w:szCs w:val="28"/>
        </w:rPr>
        <w:t xml:space="preserve"> [9</w:t>
      </w:r>
      <w:r w:rsidR="00632524" w:rsidRPr="00B103C8">
        <w:rPr>
          <w:rFonts w:ascii="Times New Roman" w:hAnsi="Times New Roman" w:cs="Times New Roman"/>
          <w:sz w:val="28"/>
          <w:szCs w:val="28"/>
        </w:rPr>
        <w:t>, с. 236</w:t>
      </w:r>
      <w:proofErr w:type="gramStart"/>
      <w:r w:rsidR="00632524" w:rsidRPr="00B103C8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632524" w:rsidRPr="00B103C8">
        <w:rPr>
          <w:rFonts w:ascii="Times New Roman" w:hAnsi="Times New Roman" w:cs="Times New Roman"/>
          <w:sz w:val="28"/>
          <w:szCs w:val="28"/>
        </w:rPr>
        <w:t>.</w:t>
      </w:r>
    </w:p>
    <w:p w:rsidR="00F705EA" w:rsidRPr="00B103C8" w:rsidRDefault="00F705EA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</w:t>
      </w:r>
      <w:r w:rsidR="00663D13" w:rsidRPr="00B103C8">
        <w:rPr>
          <w:rFonts w:ascii="Times New Roman" w:hAnsi="Times New Roman" w:cs="Times New Roman"/>
          <w:sz w:val="28"/>
          <w:szCs w:val="28"/>
        </w:rPr>
        <w:t>Правильное ведение учёта на предприятии требует строгого разграничения основных средств между собой. Распространение получило их разделение, которое основано на принадлежности к различным классификационным категориям (группам).</w:t>
      </w:r>
    </w:p>
    <w:p w:rsidR="00663D13" w:rsidRPr="00B103C8" w:rsidRDefault="00663D13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lastRenderedPageBreak/>
        <w:t xml:space="preserve">     В зависимости от состава и характе</w:t>
      </w:r>
      <w:r w:rsidR="00882965" w:rsidRPr="00B103C8">
        <w:rPr>
          <w:rFonts w:ascii="Times New Roman" w:hAnsi="Times New Roman" w:cs="Times New Roman"/>
          <w:sz w:val="28"/>
          <w:szCs w:val="28"/>
        </w:rPr>
        <w:t>ра использования, основные средства</w:t>
      </w:r>
      <w:r w:rsidRPr="00B103C8">
        <w:rPr>
          <w:rFonts w:ascii="Times New Roman" w:hAnsi="Times New Roman" w:cs="Times New Roman"/>
          <w:sz w:val="28"/>
          <w:szCs w:val="28"/>
        </w:rPr>
        <w:t xml:space="preserve"> разделяют</w:t>
      </w:r>
      <w:r w:rsidR="00544234" w:rsidRPr="00B103C8">
        <w:rPr>
          <w:rFonts w:ascii="Times New Roman" w:hAnsi="Times New Roman" w:cs="Times New Roman"/>
          <w:sz w:val="28"/>
          <w:szCs w:val="28"/>
        </w:rPr>
        <w:t xml:space="preserve"> по следующим признакам</w:t>
      </w:r>
      <w:r w:rsidRPr="00B103C8">
        <w:rPr>
          <w:rFonts w:ascii="Times New Roman" w:hAnsi="Times New Roman" w:cs="Times New Roman"/>
          <w:sz w:val="28"/>
          <w:szCs w:val="28"/>
        </w:rPr>
        <w:t>:</w:t>
      </w:r>
    </w:p>
    <w:p w:rsidR="00663D13" w:rsidRPr="00B103C8" w:rsidRDefault="00544234" w:rsidP="00B103C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вид</w:t>
      </w:r>
      <w:r w:rsidR="00663D13" w:rsidRPr="00B103C8">
        <w:rPr>
          <w:rFonts w:ascii="Times New Roman" w:hAnsi="Times New Roman" w:cs="Times New Roman"/>
          <w:sz w:val="28"/>
          <w:szCs w:val="28"/>
        </w:rPr>
        <w:t xml:space="preserve"> – натурально-вещественная классификация;</w:t>
      </w:r>
    </w:p>
    <w:p w:rsidR="00663D13" w:rsidRPr="00B103C8" w:rsidRDefault="00544234" w:rsidP="00B103C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возраст или срок</w:t>
      </w:r>
      <w:r w:rsidR="00663D13" w:rsidRPr="00B103C8">
        <w:rPr>
          <w:rFonts w:ascii="Times New Roman" w:hAnsi="Times New Roman" w:cs="Times New Roman"/>
          <w:sz w:val="28"/>
          <w:szCs w:val="28"/>
        </w:rPr>
        <w:t xml:space="preserve"> эксплуатации;</w:t>
      </w:r>
    </w:p>
    <w:p w:rsidR="00663D13" w:rsidRPr="00B103C8" w:rsidRDefault="00544234" w:rsidP="00B103C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отрасль</w:t>
      </w:r>
      <w:r w:rsidR="00663D13" w:rsidRPr="00B103C8">
        <w:rPr>
          <w:rFonts w:ascii="Times New Roman" w:hAnsi="Times New Roman" w:cs="Times New Roman"/>
          <w:sz w:val="28"/>
          <w:szCs w:val="28"/>
        </w:rPr>
        <w:t xml:space="preserve"> экономики, хозяйства и промышленности – отраслевая принадлежность;</w:t>
      </w:r>
    </w:p>
    <w:p w:rsidR="00663D13" w:rsidRPr="00B103C8" w:rsidRDefault="00544234" w:rsidP="00B103C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функциональное предназначение</w:t>
      </w:r>
      <w:r w:rsidR="00663D13" w:rsidRPr="00B103C8">
        <w:rPr>
          <w:rFonts w:ascii="Times New Roman" w:hAnsi="Times New Roman" w:cs="Times New Roman"/>
          <w:sz w:val="28"/>
          <w:szCs w:val="28"/>
        </w:rPr>
        <w:t>;</w:t>
      </w:r>
    </w:p>
    <w:p w:rsidR="00663D13" w:rsidRPr="00B103C8" w:rsidRDefault="00544234" w:rsidP="00B103C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имущественная</w:t>
      </w:r>
      <w:r w:rsidR="00663D13" w:rsidRPr="00B103C8">
        <w:rPr>
          <w:rFonts w:ascii="Times New Roman" w:hAnsi="Times New Roman" w:cs="Times New Roman"/>
          <w:sz w:val="28"/>
          <w:szCs w:val="28"/>
        </w:rPr>
        <w:t xml:space="preserve"> пр</w:t>
      </w:r>
      <w:r w:rsidRPr="00B103C8">
        <w:rPr>
          <w:rFonts w:ascii="Times New Roman" w:hAnsi="Times New Roman" w:cs="Times New Roman"/>
          <w:sz w:val="28"/>
          <w:szCs w:val="28"/>
        </w:rPr>
        <w:t>инадлежность</w:t>
      </w:r>
      <w:r w:rsidR="00663D13" w:rsidRPr="00B103C8">
        <w:rPr>
          <w:rFonts w:ascii="Times New Roman" w:hAnsi="Times New Roman" w:cs="Times New Roman"/>
          <w:sz w:val="28"/>
          <w:szCs w:val="28"/>
        </w:rPr>
        <w:t>;</w:t>
      </w:r>
    </w:p>
    <w:p w:rsidR="00663D13" w:rsidRPr="00B103C8" w:rsidRDefault="00544234" w:rsidP="00B103C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влияние</w:t>
      </w:r>
      <w:r w:rsidR="00663D13" w:rsidRPr="00B103C8">
        <w:rPr>
          <w:rFonts w:ascii="Times New Roman" w:hAnsi="Times New Roman" w:cs="Times New Roman"/>
          <w:sz w:val="28"/>
          <w:szCs w:val="28"/>
        </w:rPr>
        <w:t xml:space="preserve"> на предмет труда;</w:t>
      </w:r>
    </w:p>
    <w:p w:rsidR="00663D13" w:rsidRPr="00B103C8" w:rsidRDefault="00544234" w:rsidP="00B103C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степень</w:t>
      </w:r>
      <w:r w:rsidR="00663D13" w:rsidRPr="00B103C8">
        <w:rPr>
          <w:rFonts w:ascii="Times New Roman" w:hAnsi="Times New Roman" w:cs="Times New Roman"/>
          <w:sz w:val="28"/>
          <w:szCs w:val="28"/>
        </w:rPr>
        <w:t xml:space="preserve"> использования.</w:t>
      </w:r>
    </w:p>
    <w:p w:rsidR="00663D13" w:rsidRPr="00B103C8" w:rsidRDefault="00663D13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В каждой классификационной группе существует собственная структура, элементами которой выделяются отдельные подгруппы. Критерии отнесения объектов различны и включают признаки, основанные на содержании и особенностях использования.</w:t>
      </w:r>
    </w:p>
    <w:p w:rsidR="00663D13" w:rsidRPr="00B103C8" w:rsidRDefault="00663D13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Всего выделяют такие разновидности основных средств:</w:t>
      </w:r>
    </w:p>
    <w:p w:rsidR="00663D13" w:rsidRPr="00B103C8" w:rsidRDefault="00663D13" w:rsidP="00B103C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здания – промышленные и хозяйственные постройки, в которых организована деятельность предприятия;</w:t>
      </w:r>
    </w:p>
    <w:p w:rsidR="00663D13" w:rsidRPr="00B103C8" w:rsidRDefault="00663D13" w:rsidP="00B103C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сооружения – инженерные конструкции, выполняющие специальные функции (шахты, бассейны, печи, очистные сооружения и др.);</w:t>
      </w:r>
    </w:p>
    <w:p w:rsidR="00663D13" w:rsidRPr="00B103C8" w:rsidRDefault="00663D13" w:rsidP="00B103C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передаточные устройства. К ним относятся объекты, функциональным предназначением которых является передача электроэнергии, а также транспортировка жидкостей, газов, твёрдого сырья и взвесей (трубопроводы, тепло- и электросети, конвейеры);</w:t>
      </w:r>
    </w:p>
    <w:p w:rsidR="00663D13" w:rsidRPr="00B103C8" w:rsidRDefault="00663D13" w:rsidP="00B103C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машины и оборудование – включают оснащение предприятия, включая производственные, измерительные и вычислительные мощности (станки, компьютерная техника, инженерные машины, краны и пр.);</w:t>
      </w:r>
    </w:p>
    <w:p w:rsidR="00663D13" w:rsidRPr="00B103C8" w:rsidRDefault="00663D13" w:rsidP="00B103C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транспортные средства – охватывают транспортный парк предприятия;</w:t>
      </w:r>
    </w:p>
    <w:p w:rsidR="00663D13" w:rsidRPr="00B103C8" w:rsidRDefault="00663D13" w:rsidP="00B103C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инструменты – вещественные объекты, с использованием которых оказывается непосредственное воздействие на предмет производства;</w:t>
      </w:r>
    </w:p>
    <w:p w:rsidR="00663D13" w:rsidRPr="00B103C8" w:rsidRDefault="00663D13" w:rsidP="00B103C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lastRenderedPageBreak/>
        <w:t>инвентарь и принадлежности, выполняющие сопутствующую производству функцию (обеспечивают требуемые условия труда);</w:t>
      </w:r>
    </w:p>
    <w:p w:rsidR="00663D13" w:rsidRPr="00B103C8" w:rsidRDefault="00663D13" w:rsidP="00B103C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прочее – не вошедшее в состав предыдущих подгрупп.</w:t>
      </w:r>
    </w:p>
    <w:p w:rsidR="00663D13" w:rsidRPr="00B103C8" w:rsidRDefault="00663D13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Основываясь на списке видов основных средств и Классификации, утверждённой Правительством, определяется срок полезного использования и амортизационные нормы.</w:t>
      </w:r>
    </w:p>
    <w:p w:rsidR="006A5762" w:rsidRPr="00B103C8" w:rsidRDefault="003C760A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="0000054A" w:rsidRPr="00B103C8">
        <w:rPr>
          <w:rFonts w:ascii="Times New Roman" w:hAnsi="Times New Roman" w:cs="Times New Roman"/>
          <w:sz w:val="28"/>
          <w:szCs w:val="28"/>
        </w:rPr>
        <w:t>«Срок полезного использования и амортизационные нормы».</w:t>
      </w:r>
    </w:p>
    <w:tbl>
      <w:tblPr>
        <w:tblStyle w:val="ae"/>
        <w:tblW w:w="0" w:type="auto"/>
        <w:tblLook w:val="04A0"/>
      </w:tblPr>
      <w:tblGrid>
        <w:gridCol w:w="1000"/>
        <w:gridCol w:w="3077"/>
        <w:gridCol w:w="5494"/>
      </w:tblGrid>
      <w:tr w:rsidR="006708D0" w:rsidRPr="00B103C8" w:rsidTr="006708D0">
        <w:tc>
          <w:tcPr>
            <w:tcW w:w="1000" w:type="dxa"/>
          </w:tcPr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77" w:type="dxa"/>
          </w:tcPr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5494" w:type="dxa"/>
          </w:tcPr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</w:tr>
      <w:tr w:rsidR="006708D0" w:rsidRPr="00B103C8" w:rsidTr="006708D0">
        <w:tc>
          <w:tcPr>
            <w:tcW w:w="1000" w:type="dxa"/>
          </w:tcPr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</w:tcPr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Амортизационная группа</w:t>
            </w:r>
          </w:p>
        </w:tc>
        <w:tc>
          <w:tcPr>
            <w:tcW w:w="5494" w:type="dxa"/>
          </w:tcPr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 xml:space="preserve">     Месячная норма амортизации составляет 14,3 %, а срок полезного использования – от 1 до 2 лет. Для десятой группы норма амортизации установлена на уровне 0,7 %, а срок полезного использования – более 30 лет.</w:t>
            </w:r>
          </w:p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D0" w:rsidRPr="00B103C8" w:rsidTr="006708D0">
        <w:tc>
          <w:tcPr>
            <w:tcW w:w="1000" w:type="dxa"/>
          </w:tcPr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</w:tcPr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По фактическому сроку эксплуатации</w:t>
            </w:r>
          </w:p>
        </w:tc>
        <w:tc>
          <w:tcPr>
            <w:tcW w:w="5494" w:type="dxa"/>
          </w:tcPr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 xml:space="preserve">    Выделяются пять возрастных групп основных средств: до 5 лет, 5-10 лет, 10-15 лет, 15-20 лет и более 20 лет (не путать со сроком полезного использования).</w:t>
            </w:r>
          </w:p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 xml:space="preserve">     К первым двум группам относятся преимущественно машины и механизмы предприятия, к последним двум – здания и сооружения.</w:t>
            </w:r>
          </w:p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 xml:space="preserve">     Среднесрочным использованием характеризуются специальные сооружения, а также машины и оборудование, разработанные для продолжительного применения.</w:t>
            </w:r>
          </w:p>
          <w:p w:rsidR="006708D0" w:rsidRPr="001F38D0" w:rsidRDefault="008F7C00" w:rsidP="00B103C8">
            <w:pPr>
              <w:tabs>
                <w:tab w:val="left" w:pos="136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708D0" w:rsidRPr="00B103C8" w:rsidTr="006708D0">
        <w:tc>
          <w:tcPr>
            <w:tcW w:w="1000" w:type="dxa"/>
          </w:tcPr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</w:tcPr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По экономическим отраслям</w:t>
            </w:r>
          </w:p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 xml:space="preserve">     Основные средства относятся к отрасли, что и производимая с их использованием продукция. Это значит, что классификацию основных сре</w:t>
            </w:r>
            <w:proofErr w:type="gramStart"/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дств сл</w:t>
            </w:r>
            <w:proofErr w:type="gramEnd"/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едует производить на конкретном предприятии.</w:t>
            </w:r>
          </w:p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 xml:space="preserve">     Примером основных фондов, относящихся к различным отраслям, является автомобильный </w:t>
            </w:r>
            <w:r w:rsidRPr="001F3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транспорт. Его применение широко распространено во всех отраслях хозяйственной, промышленной и социальной сферы – сельском хозяйстве, тяжёлой и легкой промышленности, коммунальном хозяйстве и сфере обслуживания.</w:t>
            </w:r>
          </w:p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D0" w:rsidRPr="00B103C8" w:rsidTr="006708D0">
        <w:tc>
          <w:tcPr>
            <w:tcW w:w="1000" w:type="dxa"/>
          </w:tcPr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77" w:type="dxa"/>
          </w:tcPr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По функциональному предназначению</w:t>
            </w:r>
          </w:p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В данном разделе выделяют две группы основных средств:</w:t>
            </w:r>
          </w:p>
          <w:p w:rsidR="006708D0" w:rsidRPr="001F38D0" w:rsidRDefault="006708D0" w:rsidP="00B103C8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– участвуют в производстве или обеспечивают надлежащие условия для его осуществления. Производственные средства делятся </w:t>
            </w:r>
            <w:proofErr w:type="gramStart"/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38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сельскохозяйственные и несельскохозяйственные;</w:t>
            </w:r>
          </w:p>
          <w:p w:rsidR="006708D0" w:rsidRPr="001F38D0" w:rsidRDefault="006708D0" w:rsidP="00B103C8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непроизводственные – существуют для обеспечения социально-культурной сферы (детские сады, больницы, образовательные учреждения).</w:t>
            </w:r>
          </w:p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D0" w:rsidRPr="00B103C8" w:rsidTr="006708D0">
        <w:tc>
          <w:tcPr>
            <w:tcW w:w="1000" w:type="dxa"/>
          </w:tcPr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</w:tcPr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По имущественной принадлежности</w:t>
            </w:r>
          </w:p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 xml:space="preserve">     Всего существуют две разновидности имущества – собственное и арендованное. Требование отдельной классификации арендованных основных сре</w:t>
            </w:r>
            <w:proofErr w:type="gramStart"/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язано с особенностями их учёта и эксплуатации. При ремонте собственных средств обычно не возникают сложности, связанные с оформлением процедуры ремонта и модернизации. Для арендованных средств учёт ведётся строже, что вызвано необходимостью учитывать интерес арендодателя.</w:t>
            </w:r>
          </w:p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D0" w:rsidRPr="00B103C8" w:rsidTr="006708D0">
        <w:tc>
          <w:tcPr>
            <w:tcW w:w="1000" w:type="dxa"/>
          </w:tcPr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7" w:type="dxa"/>
          </w:tcPr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По влиянию на предмет труда</w:t>
            </w:r>
          </w:p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 xml:space="preserve">     К данной группе относятся активные и пассивные основные средства. Под активными средствами понимаются такие, которые оказывают </w:t>
            </w:r>
            <w:r w:rsidRPr="001F3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прямое влияние на производимую продукцию и формируют объём выпуска, качество и ассортимент. Пассивные средства создают условия для производства, однако не участвуют в нём напрямую. Так, для металлообрабатывающей промышленности станки являются активными основными средствами, а транспорт выполняет пассивную функцию.</w:t>
            </w:r>
          </w:p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 xml:space="preserve">     В зависимости от конкретной отрасли, активные средства могут становиться пассивными и наоборот. В рудодобывающей промышленности транспортные средства относятся к активным фондам. Слесарный инструмент из активного средства в машиностроении превратится в пассивный фонд в пищевой отрасли.</w:t>
            </w:r>
          </w:p>
        </w:tc>
      </w:tr>
      <w:tr w:rsidR="006708D0" w:rsidRPr="00B103C8" w:rsidTr="006708D0">
        <w:tc>
          <w:tcPr>
            <w:tcW w:w="1000" w:type="dxa"/>
          </w:tcPr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77" w:type="dxa"/>
          </w:tcPr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По степени использования</w:t>
            </w:r>
          </w:p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 xml:space="preserve">     Участие основных фондов в производстве требует своевременных отчислений, связанных с амортизацией. Для отображения степени участия средств в производстве их подразделяют </w:t>
            </w:r>
            <w:proofErr w:type="gramStart"/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38D0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и недействующие.</w:t>
            </w:r>
          </w:p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 xml:space="preserve">     Действующие основные средства участвуют в процессе производства, а недействующие по различным причинам выведены из эксплуатации и могут находиться:</w:t>
            </w:r>
          </w:p>
          <w:p w:rsidR="006708D0" w:rsidRPr="001F38D0" w:rsidRDefault="006708D0" w:rsidP="00B103C8">
            <w:pPr>
              <w:pStyle w:val="a6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на простое (быть на ремонте, модернизации или реконструкции);</w:t>
            </w:r>
          </w:p>
          <w:p w:rsidR="006708D0" w:rsidRPr="001F38D0" w:rsidRDefault="006708D0" w:rsidP="00B103C8">
            <w:pPr>
              <w:pStyle w:val="a6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на стадии достройки – часто встречается для крупных сооружений (технологических колодцев, печей, ректификационных колонн);</w:t>
            </w:r>
          </w:p>
          <w:p w:rsidR="006708D0" w:rsidRPr="001F38D0" w:rsidRDefault="006708D0" w:rsidP="00B103C8">
            <w:pPr>
              <w:pStyle w:val="a6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 xml:space="preserve">в запасе (резерве) – характерно для оснащения непрерывного цикла работы. При износе или поломке основного устройства производится быстрая замена </w:t>
            </w:r>
            <w:r w:rsidRPr="001F3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дублирующим аппаратом;</w:t>
            </w:r>
          </w:p>
          <w:p w:rsidR="006708D0" w:rsidRPr="001F38D0" w:rsidRDefault="006708D0" w:rsidP="00B103C8">
            <w:pPr>
              <w:pStyle w:val="a6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на консервации (длительное хранение работоспособного оборудования);</w:t>
            </w:r>
          </w:p>
          <w:p w:rsidR="006708D0" w:rsidRPr="001F38D0" w:rsidRDefault="006708D0" w:rsidP="00B103C8">
            <w:pPr>
              <w:pStyle w:val="a6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готовые к пуску – прошедшие приёмо-сдаточные испытания и ожидающие окончания подготовительных работ;</w:t>
            </w:r>
          </w:p>
          <w:p w:rsidR="006708D0" w:rsidRPr="001F38D0" w:rsidRDefault="006708D0" w:rsidP="00B103C8">
            <w:pPr>
              <w:pStyle w:val="a6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8D0">
              <w:rPr>
                <w:rFonts w:ascii="Times New Roman" w:hAnsi="Times New Roman" w:cs="Times New Roman"/>
                <w:sz w:val="24"/>
                <w:szCs w:val="24"/>
              </w:rPr>
              <w:t>выведенные из эксплуатации, а также предназначенные для продажи.</w:t>
            </w:r>
            <w:proofErr w:type="gramEnd"/>
          </w:p>
          <w:p w:rsidR="006708D0" w:rsidRPr="001F38D0" w:rsidRDefault="006708D0" w:rsidP="00B10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60A" w:rsidRPr="00B103C8" w:rsidRDefault="003C760A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524" w:rsidRDefault="006708D0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Планируемые законодательные изменения не затрагивают существующие принципы классификации. Произошедшие и планируемые отличия в налоговом и бухгалтерском учёте заключаются в способах амортизации основных средств и методике их учёта.</w:t>
      </w:r>
    </w:p>
    <w:p w:rsidR="001F38D0" w:rsidRPr="00B103C8" w:rsidRDefault="001F38D0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524" w:rsidRPr="00B103C8" w:rsidRDefault="00882965" w:rsidP="00B10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3C8">
        <w:rPr>
          <w:rFonts w:ascii="Times New Roman" w:hAnsi="Times New Roman" w:cs="Times New Roman"/>
          <w:b/>
          <w:sz w:val="28"/>
          <w:szCs w:val="28"/>
        </w:rPr>
        <w:t>1.2  Методика проведения анализа основных средст</w:t>
      </w:r>
      <w:r w:rsidR="00632524" w:rsidRPr="00B103C8">
        <w:rPr>
          <w:rFonts w:ascii="Times New Roman" w:hAnsi="Times New Roman" w:cs="Times New Roman"/>
          <w:b/>
          <w:sz w:val="28"/>
          <w:szCs w:val="28"/>
        </w:rPr>
        <w:t>в</w:t>
      </w:r>
    </w:p>
    <w:p w:rsidR="00600D2A" w:rsidRPr="00B103C8" w:rsidRDefault="006733C3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</w:t>
      </w:r>
      <w:r w:rsidR="00600D2A" w:rsidRPr="00B103C8">
        <w:rPr>
          <w:rFonts w:ascii="Times New Roman" w:hAnsi="Times New Roman" w:cs="Times New Roman"/>
          <w:sz w:val="28"/>
          <w:szCs w:val="28"/>
        </w:rPr>
        <w:t>Методика проведения анализа основных средств нацелена на выбор наилучшего варианта их использования. Поэтому главными особенностями анализа являются:</w:t>
      </w:r>
    </w:p>
    <w:p w:rsidR="00600D2A" w:rsidRPr="00B103C8" w:rsidRDefault="00600D2A" w:rsidP="00B103C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вариантность решений по использованию основных средств</w:t>
      </w:r>
      <w:proofErr w:type="gramStart"/>
      <w:r w:rsidRPr="00B103C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00D2A" w:rsidRPr="00B103C8" w:rsidRDefault="00600D2A" w:rsidP="00B103C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нацеленность на перспективу</w:t>
      </w:r>
    </w:p>
    <w:p w:rsidR="00882965" w:rsidRPr="00B103C8" w:rsidRDefault="006733C3" w:rsidP="00B103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0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="00882965" w:rsidRPr="00B10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анализа - определить обеспеченность предприятия и его</w:t>
      </w:r>
      <w:r w:rsidR="00882965" w:rsidRPr="00B103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2965" w:rsidRPr="00B10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структурных подразделений основными средствами и уровень их</w:t>
      </w:r>
      <w:r w:rsidR="00882965" w:rsidRPr="00B103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2965" w:rsidRPr="00B10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 по обобщающим и частным показателям, а также установить</w:t>
      </w:r>
      <w:r w:rsidR="00882965" w:rsidRPr="00B103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2965" w:rsidRPr="00B10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причины их изменения; рассчитать влияние использования основных средств</w:t>
      </w:r>
      <w:r w:rsidR="00882965" w:rsidRPr="00B103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2965" w:rsidRPr="00B10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объем производства продукции и другие показатели; изучить степень</w:t>
      </w:r>
      <w:r w:rsidR="00882965" w:rsidRPr="00B103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2965" w:rsidRPr="00B10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 производственной мощности предприятия и оборудования;</w:t>
      </w:r>
      <w:r w:rsidR="00882965" w:rsidRPr="00B103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2965" w:rsidRPr="00B10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выявить резервы повышения эффективности использования основных средств.</w:t>
      </w:r>
      <w:proofErr w:type="gramEnd"/>
    </w:p>
    <w:p w:rsidR="0000054A" w:rsidRPr="00B103C8" w:rsidRDefault="0011549B" w:rsidP="00B10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основных </w:t>
      </w: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</w:t>
      </w:r>
      <w:proofErr w:type="gramStart"/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 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оизводится по нескольким направлениям, разработка которых в комплексе позволяет дать оценку структуры, динамики 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эффективности использовани</w:t>
      </w: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основных средств и долгосрочных инвестиций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54A" w:rsidRPr="00B103C8" w:rsidRDefault="0011549B" w:rsidP="00B10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 – «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анализа основных средств</w:t>
      </w: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98"/>
        <w:gridCol w:w="4625"/>
        <w:gridCol w:w="2222"/>
      </w:tblGrid>
      <w:tr w:rsidR="0000054A" w:rsidRPr="00B103C8" w:rsidTr="0000054A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анализа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анализа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анализа</w:t>
            </w:r>
          </w:p>
        </w:tc>
      </w:tr>
      <w:tr w:rsidR="0000054A" w:rsidRPr="00B103C8" w:rsidTr="0000054A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структуры и динамики </w:t>
            </w:r>
            <w:r w:rsidR="0011549B"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средств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размера и структуры вложения капитала в ОС.</w:t>
            </w:r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характера и размера влияния стоимости ОС на финансовое положение и структуру баланса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анализ</w:t>
            </w:r>
          </w:p>
        </w:tc>
      </w:tr>
      <w:tr w:rsidR="0000054A" w:rsidRPr="00B103C8" w:rsidTr="0000054A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использования </w:t>
            </w:r>
            <w:r w:rsidR="0011549B"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средств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движения ОС.</w:t>
            </w:r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показателей эффективности использования ОС.</w:t>
            </w:r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использования времени работы оборудования.</w:t>
            </w:r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Интегральная оценка использования оборудования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анализ</w:t>
            </w:r>
          </w:p>
        </w:tc>
      </w:tr>
      <w:tr w:rsidR="0000054A" w:rsidRPr="00B103C8" w:rsidTr="0000054A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затрат по содержанию и эксплуатации оборудования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затрат на капитальный ремонт.</w:t>
            </w:r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затрат по текущему ремонту.</w:t>
            </w:r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взаимосвязей объема производства, прибыли и затрат по эксплуатации оборудования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анализ</w:t>
            </w:r>
          </w:p>
        </w:tc>
      </w:tr>
      <w:tr w:rsidR="0000054A" w:rsidRPr="00B103C8" w:rsidTr="0000054A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Анализ эффективности инвестиций в </w:t>
            </w:r>
            <w:r w:rsidR="0011549B"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капитальных вложений.</w:t>
            </w:r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эффективности привлечения займов для инвестирования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анализ</w:t>
            </w:r>
          </w:p>
        </w:tc>
      </w:tr>
    </w:tbl>
    <w:p w:rsidR="0000054A" w:rsidRPr="00B103C8" w:rsidRDefault="0011549B" w:rsidP="00B10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направлений анализа и реальных аналитических задач определяется потребностями управления, что составляет основу финансового и управленческого анализа, хотя четкой границы между этими видами анализа нет.</w:t>
      </w:r>
    </w:p>
    <w:p w:rsidR="0000054A" w:rsidRPr="00B103C8" w:rsidRDefault="0011549B" w:rsidP="00B10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наличии, износе и движении </w:t>
      </w:r>
      <w:r w:rsidRPr="00B1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</w:t>
      </w:r>
      <w:proofErr w:type="gramStart"/>
      <w:r w:rsidRPr="00B103C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</w:t>
      </w:r>
      <w:proofErr w:type="gramEnd"/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ужат основным источником информации для оценки производственного потенциала предприятия.</w:t>
      </w:r>
    </w:p>
    <w:p w:rsidR="0000054A" w:rsidRPr="00B103C8" w:rsidRDefault="0011549B" w:rsidP="00B10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Оценка движения </w:t>
      </w:r>
      <w:r w:rsidRPr="00B1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</w:t>
      </w:r>
      <w:proofErr w:type="gramStart"/>
      <w:r w:rsidRPr="00B103C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proofErr w:type="gramEnd"/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 на основе коэффициентов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анализируются в динамике за ряд лет.</w:t>
      </w:r>
    </w:p>
    <w:p w:rsidR="0000054A" w:rsidRPr="00B103C8" w:rsidRDefault="00853A07" w:rsidP="00B10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  <w:r w:rsidR="0011549B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− «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</w:t>
      </w:r>
      <w:r w:rsidR="0011549B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 движения и состояния </w:t>
      </w:r>
      <w:r w:rsidR="0011549B" w:rsidRPr="00B1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</w:t>
      </w:r>
      <w:r w:rsidR="0011549B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4"/>
        <w:gridCol w:w="4649"/>
        <w:gridCol w:w="2412"/>
      </w:tblGrid>
      <w:tr w:rsidR="0000054A" w:rsidRPr="00B103C8" w:rsidTr="0000054A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показателей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расчета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интерпретация показателей</w:t>
            </w:r>
          </w:p>
        </w:tc>
      </w:tr>
      <w:tr w:rsidR="0000054A" w:rsidRPr="00B103C8" w:rsidTr="0000054A">
        <w:trPr>
          <w:tblCellSpacing w:w="0" w:type="dxa"/>
        </w:trPr>
        <w:tc>
          <w:tcPr>
            <w:tcW w:w="9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 Показатели движения</w:t>
            </w:r>
          </w:p>
        </w:tc>
      </w:tr>
      <w:tr w:rsidR="0000054A" w:rsidRPr="00B103C8" w:rsidTr="0000054A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Коэффициент поступления ввода (К</w:t>
            </w:r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ВВ</w:t>
            </w:r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743200" cy="409575"/>
                  <wp:effectExtent l="0" t="0" r="0" b="0"/>
                  <wp:docPr id="12" name="Рисунок 1" descr="http://www.aup.ru/books/m67/3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up.ru/books/m67/3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поступивших ОС за период</w:t>
            </w:r>
          </w:p>
        </w:tc>
      </w:tr>
      <w:tr w:rsidR="0000054A" w:rsidRPr="00B103C8" w:rsidTr="0000054A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Коэффициент обновления (</w:t>
            </w:r>
            <w:proofErr w:type="spellStart"/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</w:t>
            </w:r>
            <w:proofErr w:type="spellEnd"/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743200" cy="419100"/>
                  <wp:effectExtent l="0" t="0" r="0" b="0"/>
                  <wp:docPr id="1" name="Рисунок 2" descr="http://www.aup.ru/books/m67/3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up.ru/books/m67/3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новых ОС на предприятии</w:t>
            </w:r>
          </w:p>
        </w:tc>
      </w:tr>
      <w:tr w:rsidR="0000054A" w:rsidRPr="00B103C8" w:rsidTr="0000054A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1.3.Коэффициент выбытия ОС (</w:t>
            </w:r>
            <w:proofErr w:type="spellStart"/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Квыб</w:t>
            </w:r>
            <w:proofErr w:type="spellEnd"/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54A" w:rsidRPr="001F38D0" w:rsidRDefault="00027748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628900" cy="419100"/>
                  <wp:effectExtent l="19050" t="0" r="0" b="0"/>
                  <wp:docPr id="14" name="Рисунок 3" descr="http://www.aup.ru/books/m67/3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up.ru/books/m67/3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выбывших ОС за период</w:t>
            </w:r>
          </w:p>
        </w:tc>
      </w:tr>
      <w:tr w:rsidR="0000054A" w:rsidRPr="00B103C8" w:rsidTr="0000054A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1.4.Коэффициент прироста (</w:t>
            </w:r>
            <w:proofErr w:type="spellStart"/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Кпр</w:t>
            </w:r>
            <w:proofErr w:type="spellEnd"/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790825" cy="419100"/>
                  <wp:effectExtent l="19050" t="0" r="9525" b="0"/>
                  <wp:docPr id="4" name="Рисунок 4" descr="http://www.aup.ru/books/m67/3.files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up.ru/books/m67/3.files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прироста ОС</w:t>
            </w:r>
          </w:p>
        </w:tc>
      </w:tr>
      <w:tr w:rsidR="0000054A" w:rsidRPr="00B103C8" w:rsidTr="0000054A">
        <w:trPr>
          <w:tblCellSpacing w:w="0" w:type="dxa"/>
        </w:trPr>
        <w:tc>
          <w:tcPr>
            <w:tcW w:w="9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 Показатели состояния</w:t>
            </w:r>
          </w:p>
        </w:tc>
      </w:tr>
      <w:tr w:rsidR="0000054A" w:rsidRPr="00B103C8" w:rsidTr="0000054A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  <w:proofErr w:type="spellStart"/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Коэфициент</w:t>
            </w:r>
            <w:proofErr w:type="spellEnd"/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износа (Ки)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705100" cy="428625"/>
                  <wp:effectExtent l="19050" t="0" r="0" b="0"/>
                  <wp:docPr id="5" name="Рисунок 5" descr="http://www.aup.ru/books/m67/3.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up.ru/books/m67/3.file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стоимости </w:t>
            </w:r>
            <w:proofErr w:type="gramStart"/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proofErr w:type="gramEnd"/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перенесенная на продукцию</w:t>
            </w:r>
          </w:p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= 1 - Кг</w:t>
            </w:r>
          </w:p>
        </w:tc>
      </w:tr>
      <w:tr w:rsidR="0000054A" w:rsidRPr="00B103C8" w:rsidTr="0000054A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Коэффициент годности (</w:t>
            </w:r>
            <w:proofErr w:type="gramStart"/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705100" cy="428625"/>
                  <wp:effectExtent l="19050" t="0" r="0" b="0"/>
                  <wp:docPr id="6" name="Рисунок 6" descr="http://www.aup.ru/books/m67/3.files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up.ru/books/m67/3.files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годности ОС</w:t>
            </w:r>
          </w:p>
          <w:p w:rsidR="0000054A" w:rsidRPr="001F38D0" w:rsidRDefault="0000054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1F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1 - Ки</w:t>
            </w:r>
          </w:p>
        </w:tc>
      </w:tr>
    </w:tbl>
    <w:p w:rsidR="0000054A" w:rsidRPr="00B103C8" w:rsidRDefault="0000054A" w:rsidP="00B10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эффективности использования</w:t>
      </w:r>
      <w:r w:rsidRPr="00B10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1549B" w:rsidRPr="00B1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</w:t>
      </w:r>
      <w:r w:rsidR="00027748" w:rsidRPr="00B103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054A" w:rsidRPr="00B103C8" w:rsidRDefault="0011549B" w:rsidP="00B10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</w:t>
      </w: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эффективности использования </w:t>
      </w:r>
      <w:r w:rsidRPr="00B1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основана на применении общей для всех ресурсов технологии оценки, которая предполагает расчет и анализ показателей отдачи и емкости.</w:t>
      </w:r>
    </w:p>
    <w:p w:rsidR="0000054A" w:rsidRPr="00B103C8" w:rsidRDefault="0069230F" w:rsidP="00B10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</w:t>
      </w:r>
      <w:r w:rsidR="0000054A" w:rsidRPr="00B103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Показатели отдачи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характеризуют выход готовой продукции на 1 руб. ресурсов.</w:t>
      </w:r>
    </w:p>
    <w:p w:rsidR="0000054A" w:rsidRPr="00B103C8" w:rsidRDefault="0069230F" w:rsidP="00B10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     </w:t>
      </w:r>
      <w:r w:rsidR="0000054A" w:rsidRPr="00B103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Показатели емкости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характеризуют затраты или запасы ресурсов на 1 руб. выпуска продукции.</w:t>
      </w:r>
    </w:p>
    <w:p w:rsidR="0000054A" w:rsidRPr="00B103C8" w:rsidRDefault="0000054A" w:rsidP="00B10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549B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запасами ресурсов понимают наличный объем ресурсов на отчетную дату по балансу, под затратами – текущие расходы ресурсов, в частности по основным средствам – амортизация.</w:t>
      </w:r>
    </w:p>
    <w:p w:rsidR="0000054A" w:rsidRPr="00B103C8" w:rsidRDefault="0011549B" w:rsidP="00B10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сопоставлении запасов ресурсов с объемом выручки за период необходимо рассчитать среднюю величину запасов на тот же период.</w:t>
      </w:r>
    </w:p>
    <w:p w:rsidR="0000054A" w:rsidRPr="00B103C8" w:rsidRDefault="0011549B" w:rsidP="00B10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Обобщающим показателе</w:t>
      </w: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эффективности использования </w:t>
      </w:r>
      <w:r w:rsidRPr="00B1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 </w:t>
      </w:r>
      <w:r w:rsidR="0000054A" w:rsidRPr="00B103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фондоотдача</w:t>
      </w:r>
      <w:r w:rsidR="0000054A" w:rsidRPr="00B10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00054A" w:rsidRPr="00B103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(ФО)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054A" w:rsidRPr="00B103C8" w:rsidRDefault="0000054A" w:rsidP="00C361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4752975" cy="476250"/>
            <wp:effectExtent l="19050" t="0" r="0" b="0"/>
            <wp:docPr id="7" name="Рисунок 7" descr="http://www.aup.ru/books/m67/3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up.ru/books/m67/3.files/image01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54A" w:rsidRPr="00B103C8" w:rsidRDefault="0011549B" w:rsidP="00B10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расчете показателя учитываются собственные и арендованные ОС, не учитываются ОС, находящиеся на консервации и сданные в аренду.</w:t>
      </w:r>
      <w:proofErr w:type="gramEnd"/>
    </w:p>
    <w:p w:rsidR="0000054A" w:rsidRPr="00B103C8" w:rsidRDefault="0011549B" w:rsidP="00B10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фондоотдачи анализируют в динамике за ряд лет, поэтому объем продукции корректируют на изменение цен и структурных сдвигов, а стоимость ОС - на коэффициент переоценки.</w:t>
      </w:r>
    </w:p>
    <w:p w:rsidR="0000054A" w:rsidRPr="00B103C8" w:rsidRDefault="0011549B" w:rsidP="00B10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фондоотдачи ведет к снижению суммы амортизационных отчислений, приходящихся на один рубль готовой продукции или амортизационной емкости.</w:t>
      </w:r>
    </w:p>
    <w:p w:rsidR="0000054A" w:rsidRPr="00B103C8" w:rsidRDefault="0011549B" w:rsidP="00B10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фондоотдачи является одним из факторов интенсивного роста объема выпуска продукции (ВП). Эту зависимость описывает факторная модель:</w:t>
      </w:r>
    </w:p>
    <w:p w:rsidR="0000054A" w:rsidRPr="00B103C8" w:rsidRDefault="0000054A" w:rsidP="00C361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 = ОС</w:t>
      </w:r>
      <w:proofErr w:type="gramStart"/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proofErr w:type="gramEnd"/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ФО.</w:t>
      </w:r>
    </w:p>
    <w:p w:rsidR="0000054A" w:rsidRPr="00B103C8" w:rsidRDefault="0011549B" w:rsidP="00B10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факторной модели рассчитывают прирост объема выпуска за счет увеличения ОС и роста фондоотдачи:</w:t>
      </w:r>
    </w:p>
    <w:p w:rsidR="0000054A" w:rsidRPr="00B103C8" w:rsidRDefault="0000054A" w:rsidP="00C361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990725" cy="266700"/>
            <wp:effectExtent l="0" t="0" r="0" b="0"/>
            <wp:docPr id="8" name="Рисунок 8" descr="http://www.aup.ru/books/m67/3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up.ru/books/m67/3.files/image01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54A" w:rsidRPr="00B103C8" w:rsidRDefault="0011549B" w:rsidP="00B10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Прирост выпуска продукции за счет фондоотдачи можно рассчитать способом </w:t>
      </w:r>
      <w:proofErr w:type="gramStart"/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абсолютных</w:t>
      </w:r>
      <w:proofErr w:type="gramEnd"/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</w:t>
      </w:r>
      <w:proofErr w:type="spellEnd"/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054A" w:rsidRPr="00B103C8" w:rsidRDefault="0000054A" w:rsidP="00C361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685925" cy="571500"/>
            <wp:effectExtent l="19050" t="0" r="9525" b="0"/>
            <wp:docPr id="9" name="Рисунок 9" descr="http://www.aup.ru/books/m67/3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up.ru/books/m67/3.files/image01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54A" w:rsidRPr="00B103C8" w:rsidRDefault="0000054A" w:rsidP="00B10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интегральным методом:</w:t>
      </w:r>
    </w:p>
    <w:p w:rsidR="0000054A" w:rsidRPr="00B103C8" w:rsidRDefault="0000054A" w:rsidP="00C361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3009900" cy="571500"/>
            <wp:effectExtent l="19050" t="0" r="0" b="0"/>
            <wp:docPr id="10" name="Рисунок 10" descr="http://www.aup.ru/books/m67/3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up.ru/books/m67/3.files/image02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54A" w:rsidRPr="00B103C8" w:rsidRDefault="0011549B" w:rsidP="00B10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ОС</w:t>
      </w:r>
      <w:proofErr w:type="gramStart"/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proofErr w:type="gramEnd"/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1 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стоимость основных средств в базисном и отчетном периоде соответственно;</w:t>
      </w:r>
    </w:p>
    <w:p w:rsidR="0000054A" w:rsidRPr="00B103C8" w:rsidRDefault="0000054A" w:rsidP="00B10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ФОо</w:t>
      </w:r>
      <w:proofErr w:type="gramStart"/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,Ф</w:t>
      </w:r>
      <w:proofErr w:type="gramEnd"/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1 </w:t>
      </w: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фондоотдача базисного и отчетного периода соответственно</w:t>
      </w:r>
    </w:p>
    <w:p w:rsidR="0000054A" w:rsidRPr="00B103C8" w:rsidRDefault="0011549B" w:rsidP="00B10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важным показателем, характеризующим эффективность использования ОС, является </w:t>
      </w:r>
      <w:proofErr w:type="spellStart"/>
      <w:r w:rsidR="0000054A" w:rsidRPr="00B103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фондоемкость</w:t>
      </w:r>
      <w:proofErr w:type="spellEnd"/>
      <w:r w:rsidR="0000054A" w:rsidRPr="00B103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ОС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054A" w:rsidRPr="00B103C8" w:rsidRDefault="0000054A" w:rsidP="00C361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3438525" cy="485775"/>
            <wp:effectExtent l="0" t="0" r="9525" b="0"/>
            <wp:docPr id="11" name="Рисунок 11" descr="http://www.aup.ru/books/m67/3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up.ru/books/m67/3.files/image02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54A" w:rsidRPr="00B103C8" w:rsidRDefault="0011549B" w:rsidP="00B10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</w:t>
      </w:r>
      <w:proofErr w:type="spellStart"/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фондоемкости</w:t>
      </w:r>
      <w:proofErr w:type="spellEnd"/>
      <w:r w:rsidR="0000054A"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динамике показывает изменение стоимости ОС на один рубль продукции и применяется при определении суммы относительного перерасхода или экономии средств в основные фонды (Э):</w:t>
      </w:r>
    </w:p>
    <w:p w:rsidR="0000054A" w:rsidRPr="00B103C8" w:rsidRDefault="0000054A" w:rsidP="00C361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 = </w:t>
      </w:r>
      <w:proofErr w:type="gramStart"/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</w:t>
      </w: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1 </w:t>
      </w: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</w:t>
      </w:r>
      <w:proofErr w:type="spellEnd"/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 </w:t>
      </w: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VВП</w:t>
      </w: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0054A" w:rsidRPr="00B103C8" w:rsidRDefault="0000054A" w:rsidP="00B10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ФЕ</w:t>
      </w:r>
      <w:proofErr w:type="gramStart"/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</w:t>
      </w:r>
      <w:proofErr w:type="spellEnd"/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фондоемкость</w:t>
      </w:r>
      <w:proofErr w:type="spellEnd"/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отчетного и базисного периода соответственно;</w:t>
      </w:r>
    </w:p>
    <w:p w:rsidR="0000054A" w:rsidRPr="00B103C8" w:rsidRDefault="0000054A" w:rsidP="00B10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VВП</w:t>
      </w: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1 </w:t>
      </w: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выпуска продукции в отчетном периоде.</w:t>
      </w:r>
    </w:p>
    <w:p w:rsidR="00396491" w:rsidRPr="00B103C8" w:rsidRDefault="005B6B5E" w:rsidP="00B103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проведя </w:t>
      </w:r>
      <w:r w:rsidRPr="00B103C8">
        <w:rPr>
          <w:rFonts w:ascii="Times New Roman" w:hAnsi="Times New Roman" w:cs="Times New Roman"/>
          <w:sz w:val="28"/>
          <w:szCs w:val="28"/>
        </w:rPr>
        <w:t xml:space="preserve">горизонтальный и вертикальный анализ, анализ движения, технического состояния основных средств мы сможем определить </w:t>
      </w:r>
      <w:r w:rsidRPr="00B10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обеспеченность предприятия и его</w:t>
      </w:r>
      <w:r w:rsidRPr="00B103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0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структурных подразделений основными средствами; рассчитать влияние использования основных средств</w:t>
      </w:r>
      <w:r w:rsidRPr="00B103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0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объем производства продукции и другие показатели; изучить степень</w:t>
      </w:r>
      <w:r w:rsidRPr="00B103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0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 производственной мощности предприятия и оборудования;</w:t>
      </w:r>
      <w:r w:rsidRPr="00B103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0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выявить резервы повышения эффективности использования основных средств.</w:t>
      </w:r>
      <w:proofErr w:type="gramEnd"/>
    </w:p>
    <w:p w:rsidR="00632524" w:rsidRPr="00B103C8" w:rsidRDefault="00632524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D2A" w:rsidRPr="00B103C8" w:rsidRDefault="00600D2A" w:rsidP="00B103C8">
      <w:pPr>
        <w:spacing w:after="0" w:line="360" w:lineRule="auto"/>
        <w:jc w:val="both"/>
        <w:rPr>
          <w:rStyle w:val="10"/>
          <w:rFonts w:ascii="Times New Roman" w:hAnsi="Times New Roman" w:cs="Times New Roman"/>
          <w:color w:val="auto"/>
        </w:rPr>
      </w:pPr>
      <w:r w:rsidRPr="00B103C8">
        <w:rPr>
          <w:rFonts w:ascii="Times New Roman" w:hAnsi="Times New Roman" w:cs="Times New Roman"/>
          <w:b/>
          <w:sz w:val="28"/>
          <w:szCs w:val="28"/>
        </w:rPr>
        <w:t>1</w:t>
      </w:r>
      <w:r w:rsidRPr="00B103C8">
        <w:rPr>
          <w:rStyle w:val="10"/>
          <w:rFonts w:ascii="Times New Roman" w:hAnsi="Times New Roman" w:cs="Times New Roman"/>
          <w:color w:val="auto"/>
        </w:rPr>
        <w:t>.3 Информационная база анализа основных средств</w:t>
      </w:r>
    </w:p>
    <w:p w:rsidR="00600D2A" w:rsidRPr="00B103C8" w:rsidRDefault="006733C3" w:rsidP="00B103C8">
      <w:pPr>
        <w:pStyle w:val="a3"/>
        <w:spacing w:before="0" w:beforeAutospacing="0" w:after="0" w:afterAutospacing="0" w:line="360" w:lineRule="auto"/>
        <w:ind w:left="150" w:right="75"/>
        <w:jc w:val="both"/>
        <w:rPr>
          <w:color w:val="000000"/>
          <w:sz w:val="28"/>
          <w:szCs w:val="28"/>
        </w:rPr>
      </w:pPr>
      <w:r w:rsidRPr="00B103C8">
        <w:rPr>
          <w:color w:val="000000"/>
          <w:sz w:val="28"/>
          <w:szCs w:val="28"/>
        </w:rPr>
        <w:t xml:space="preserve">     </w:t>
      </w:r>
      <w:r w:rsidR="00600D2A" w:rsidRPr="00B103C8">
        <w:rPr>
          <w:color w:val="000000"/>
          <w:sz w:val="28"/>
          <w:szCs w:val="28"/>
        </w:rPr>
        <w:t xml:space="preserve">Качество анализа зависит от достоверности информации, т.е. от качества постановки бухгалтерского учета, отлаженности системы и регистрации </w:t>
      </w:r>
      <w:r w:rsidR="00600D2A" w:rsidRPr="00B103C8">
        <w:rPr>
          <w:color w:val="000000"/>
          <w:sz w:val="28"/>
          <w:szCs w:val="28"/>
        </w:rPr>
        <w:lastRenderedPageBreak/>
        <w:t>операц</w:t>
      </w:r>
      <w:r w:rsidR="001C3E61" w:rsidRPr="00B103C8">
        <w:rPr>
          <w:color w:val="000000"/>
          <w:sz w:val="28"/>
          <w:szCs w:val="28"/>
        </w:rPr>
        <w:t>ий с объектами основных средств</w:t>
      </w:r>
      <w:r w:rsidR="00600D2A" w:rsidRPr="00B103C8">
        <w:rPr>
          <w:color w:val="000000"/>
          <w:sz w:val="28"/>
          <w:szCs w:val="28"/>
        </w:rPr>
        <w:t>, точнос</w:t>
      </w:r>
      <w:r w:rsidR="001C3E61" w:rsidRPr="00B103C8">
        <w:rPr>
          <w:color w:val="000000"/>
          <w:sz w:val="28"/>
          <w:szCs w:val="28"/>
        </w:rPr>
        <w:t xml:space="preserve">ти отнесения объектов к учетным </w:t>
      </w:r>
      <w:r w:rsidR="00600D2A" w:rsidRPr="00B103C8">
        <w:rPr>
          <w:color w:val="000000"/>
          <w:sz w:val="28"/>
          <w:szCs w:val="28"/>
        </w:rPr>
        <w:t>классификационным группам, достоверности инвентаризационных описей, глубины разработки и ведения регистров аналитического учета.</w:t>
      </w:r>
    </w:p>
    <w:p w:rsidR="00600D2A" w:rsidRPr="00B103C8" w:rsidRDefault="00600D2A" w:rsidP="00B103C8">
      <w:pPr>
        <w:pStyle w:val="a3"/>
        <w:spacing w:before="0" w:beforeAutospacing="0" w:after="0" w:afterAutospacing="0" w:line="360" w:lineRule="auto"/>
        <w:ind w:left="150" w:right="75"/>
        <w:jc w:val="both"/>
        <w:rPr>
          <w:color w:val="000000"/>
          <w:sz w:val="28"/>
          <w:szCs w:val="28"/>
        </w:rPr>
      </w:pPr>
      <w:r w:rsidRPr="00B103C8">
        <w:rPr>
          <w:color w:val="000000"/>
          <w:sz w:val="28"/>
          <w:szCs w:val="28"/>
        </w:rPr>
        <w:t>Информационными источниками анализа являются:</w:t>
      </w:r>
    </w:p>
    <w:p w:rsidR="00600D2A" w:rsidRPr="00B103C8" w:rsidRDefault="00600D2A" w:rsidP="00B103C8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right="75"/>
        <w:jc w:val="both"/>
        <w:rPr>
          <w:color w:val="000000"/>
          <w:sz w:val="28"/>
          <w:szCs w:val="28"/>
        </w:rPr>
      </w:pPr>
      <w:r w:rsidRPr="00B103C8">
        <w:rPr>
          <w:color w:val="000000"/>
          <w:sz w:val="28"/>
          <w:szCs w:val="28"/>
        </w:rPr>
        <w:t>бизнес-план предприятия;</w:t>
      </w:r>
    </w:p>
    <w:p w:rsidR="00600D2A" w:rsidRPr="00B103C8" w:rsidRDefault="00600D2A" w:rsidP="00B103C8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right="75"/>
        <w:jc w:val="both"/>
        <w:rPr>
          <w:color w:val="000000"/>
          <w:sz w:val="28"/>
          <w:szCs w:val="28"/>
        </w:rPr>
      </w:pPr>
      <w:r w:rsidRPr="00B103C8">
        <w:rPr>
          <w:color w:val="000000"/>
          <w:sz w:val="28"/>
          <w:szCs w:val="28"/>
        </w:rPr>
        <w:t>план технического развития;</w:t>
      </w:r>
    </w:p>
    <w:p w:rsidR="00600D2A" w:rsidRPr="00B103C8" w:rsidRDefault="00600D2A" w:rsidP="00B103C8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right="75"/>
        <w:jc w:val="both"/>
        <w:rPr>
          <w:color w:val="000000"/>
          <w:sz w:val="28"/>
          <w:szCs w:val="28"/>
        </w:rPr>
      </w:pPr>
      <w:r w:rsidRPr="00B103C8">
        <w:rPr>
          <w:color w:val="000000"/>
          <w:sz w:val="28"/>
          <w:szCs w:val="28"/>
        </w:rPr>
        <w:t>форма № 11 «Отчет о наличии и движении основных средств»;</w:t>
      </w:r>
    </w:p>
    <w:p w:rsidR="00600D2A" w:rsidRPr="00B103C8" w:rsidRDefault="00600D2A" w:rsidP="00B103C8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right="75"/>
        <w:jc w:val="both"/>
        <w:rPr>
          <w:color w:val="000000"/>
          <w:sz w:val="28"/>
          <w:szCs w:val="28"/>
        </w:rPr>
      </w:pPr>
      <w:r w:rsidRPr="00B103C8">
        <w:rPr>
          <w:color w:val="000000"/>
          <w:sz w:val="28"/>
          <w:szCs w:val="28"/>
        </w:rPr>
        <w:t>инвентарные карточки учета основных средств</w:t>
      </w:r>
      <w:proofErr w:type="gramStart"/>
      <w:r w:rsidRPr="00B103C8">
        <w:rPr>
          <w:color w:val="000000"/>
          <w:sz w:val="28"/>
          <w:szCs w:val="28"/>
        </w:rPr>
        <w:t xml:space="preserve"> ;</w:t>
      </w:r>
      <w:proofErr w:type="gramEnd"/>
    </w:p>
    <w:p w:rsidR="00600D2A" w:rsidRPr="00B103C8" w:rsidRDefault="00600D2A" w:rsidP="00B103C8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right="75"/>
        <w:jc w:val="both"/>
        <w:rPr>
          <w:color w:val="000000"/>
          <w:sz w:val="28"/>
          <w:szCs w:val="28"/>
        </w:rPr>
      </w:pPr>
      <w:r w:rsidRPr="00B103C8">
        <w:rPr>
          <w:color w:val="000000"/>
          <w:sz w:val="28"/>
          <w:szCs w:val="28"/>
        </w:rPr>
        <w:t>проектно-сметная документация;</w:t>
      </w:r>
    </w:p>
    <w:p w:rsidR="00600D2A" w:rsidRPr="00B103C8" w:rsidRDefault="00600D2A" w:rsidP="00B103C8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right="75"/>
        <w:jc w:val="both"/>
        <w:rPr>
          <w:color w:val="000000"/>
          <w:sz w:val="28"/>
          <w:szCs w:val="28"/>
        </w:rPr>
      </w:pPr>
      <w:r w:rsidRPr="00B103C8">
        <w:rPr>
          <w:color w:val="000000"/>
          <w:sz w:val="28"/>
          <w:szCs w:val="28"/>
        </w:rPr>
        <w:t>техническая документация;</w:t>
      </w:r>
    </w:p>
    <w:p w:rsidR="00396491" w:rsidRPr="00B103C8" w:rsidRDefault="00600D2A" w:rsidP="00B103C8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right="75"/>
        <w:jc w:val="both"/>
        <w:rPr>
          <w:color w:val="000000"/>
          <w:sz w:val="28"/>
          <w:szCs w:val="28"/>
        </w:rPr>
      </w:pPr>
      <w:r w:rsidRPr="00B103C8">
        <w:rPr>
          <w:color w:val="000000"/>
          <w:sz w:val="28"/>
          <w:szCs w:val="28"/>
        </w:rPr>
        <w:t>прочее.</w:t>
      </w:r>
    </w:p>
    <w:p w:rsidR="006733C3" w:rsidRPr="00B103C8" w:rsidRDefault="00600D2A" w:rsidP="00B103C8">
      <w:pPr>
        <w:pStyle w:val="a3"/>
        <w:spacing w:before="0" w:beforeAutospacing="0" w:after="0" w:afterAutospacing="0" w:line="360" w:lineRule="auto"/>
        <w:ind w:right="75"/>
        <w:jc w:val="both"/>
        <w:rPr>
          <w:color w:val="000000"/>
          <w:sz w:val="28"/>
          <w:szCs w:val="28"/>
        </w:rPr>
      </w:pPr>
      <w:r w:rsidRPr="00B103C8">
        <w:rPr>
          <w:color w:val="333333"/>
          <w:sz w:val="28"/>
          <w:szCs w:val="28"/>
        </w:rPr>
        <w:br/>
      </w:r>
      <w:r w:rsidR="006733C3" w:rsidRPr="00B103C8">
        <w:rPr>
          <w:sz w:val="28"/>
          <w:szCs w:val="28"/>
        </w:rPr>
        <w:t xml:space="preserve">     Бухгалтерская отчетность должна отражать состав имущества организации и источники его формирования (в т.ч. имущество производств, хозяйств, иных подразделений, а также филиалов и представительств, выделенных на отдельный баланс и не являющихся юридическими лицами) на отчетную дату, а также финансовые результаты за отчетный период.</w:t>
      </w:r>
    </w:p>
    <w:p w:rsidR="006733C3" w:rsidRPr="00B103C8" w:rsidRDefault="006733C3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Бухгалтерская отчетность должна давать достоверное и полное представление об имущественном и финансовом положении организации, а также финансовых результатах ее деятельности. Статьи годовой бухгалтерской отчетности должны подтверждаться результатами инвентаризации имущества и обязательств.</w:t>
      </w:r>
    </w:p>
    <w:p w:rsidR="006733C3" w:rsidRPr="00B103C8" w:rsidRDefault="006733C3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В соответствии с требованиями ПБУ 6/01 «Учет основных средств» в бухгалтерской отчётности подлежит раскрытию информация о первоначальной стоимости и сумме начисленной амортизации по основным группам основных средств на начало и конец отчётного года.</w:t>
      </w:r>
    </w:p>
    <w:p w:rsidR="006733C3" w:rsidRPr="00B103C8" w:rsidRDefault="006733C3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Поскольку российский бухгалтерский баланс не содержит регулирующих статей и представляет собой баланс-нетто, отдельно статья «Амортизация </w:t>
      </w:r>
      <w:r w:rsidRPr="00B103C8">
        <w:rPr>
          <w:rFonts w:ascii="Times New Roman" w:hAnsi="Times New Roman" w:cs="Times New Roman"/>
          <w:sz w:val="28"/>
          <w:szCs w:val="28"/>
        </w:rPr>
        <w:lastRenderedPageBreak/>
        <w:t>основных средств» в нём не отражается. Сумма накопленной амортизации, вычитаемая из суммы первоначальной стоимости основных средств, формирует их остаточную стоимость, по которой основные средства представляются в разделе Ι «</w:t>
      </w:r>
      <w:proofErr w:type="spellStart"/>
      <w:r w:rsidRPr="00B103C8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B103C8">
        <w:rPr>
          <w:rFonts w:ascii="Times New Roman" w:hAnsi="Times New Roman" w:cs="Times New Roman"/>
          <w:sz w:val="28"/>
          <w:szCs w:val="28"/>
        </w:rPr>
        <w:t xml:space="preserve"> активы» актива баланса.</w:t>
      </w:r>
    </w:p>
    <w:p w:rsidR="006733C3" w:rsidRPr="00B103C8" w:rsidRDefault="006733C3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В балансе основные средства показывают по остаточной стоимости до тех пор, пока они полностью не будут </w:t>
      </w:r>
      <w:proofErr w:type="spellStart"/>
      <w:r w:rsidRPr="00B103C8">
        <w:rPr>
          <w:rFonts w:ascii="Times New Roman" w:hAnsi="Times New Roman" w:cs="Times New Roman"/>
          <w:sz w:val="28"/>
          <w:szCs w:val="28"/>
        </w:rPr>
        <w:t>самортизированы</w:t>
      </w:r>
      <w:proofErr w:type="spellEnd"/>
      <w:r w:rsidRPr="00B103C8">
        <w:rPr>
          <w:rFonts w:ascii="Times New Roman" w:hAnsi="Times New Roman" w:cs="Times New Roman"/>
          <w:sz w:val="28"/>
          <w:szCs w:val="28"/>
        </w:rPr>
        <w:t>.</w:t>
      </w:r>
    </w:p>
    <w:p w:rsidR="006733C3" w:rsidRPr="00B103C8" w:rsidRDefault="006733C3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Кроме того, при сдаче годовой отчетности, в пояснительной записке должна быть раскрыта следующая информация:</w:t>
      </w:r>
    </w:p>
    <w:p w:rsidR="006733C3" w:rsidRPr="00B103C8" w:rsidRDefault="006733C3" w:rsidP="00B103C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как оценивались основные средства, полученные за плату </w:t>
      </w:r>
      <w:proofErr w:type="spellStart"/>
      <w:r w:rsidRPr="00B103C8">
        <w:rPr>
          <w:rFonts w:ascii="Times New Roman" w:hAnsi="Times New Roman" w:cs="Times New Roman"/>
          <w:sz w:val="28"/>
          <w:szCs w:val="28"/>
        </w:rPr>
        <w:t>неденежными</w:t>
      </w:r>
      <w:proofErr w:type="spellEnd"/>
      <w:r w:rsidRPr="00B103C8">
        <w:rPr>
          <w:rFonts w:ascii="Times New Roman" w:hAnsi="Times New Roman" w:cs="Times New Roman"/>
          <w:sz w:val="28"/>
          <w:szCs w:val="28"/>
        </w:rPr>
        <w:t xml:space="preserve"> средствами;</w:t>
      </w:r>
    </w:p>
    <w:p w:rsidR="006733C3" w:rsidRPr="00B103C8" w:rsidRDefault="006733C3" w:rsidP="00B103C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каковы были изменения в стоимости основных средств, если приводилась переоценка, достройка, модернизация, ликвидация и др.;</w:t>
      </w:r>
    </w:p>
    <w:p w:rsidR="00600D2A" w:rsidRPr="00B103C8" w:rsidRDefault="001C3E61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103C8">
        <w:rPr>
          <w:rFonts w:ascii="Times New Roman" w:hAnsi="Times New Roman" w:cs="Times New Roman"/>
          <w:sz w:val="28"/>
          <w:szCs w:val="28"/>
        </w:rPr>
        <w:t>Подведя итог, можно сказать, что основные средства — это совокупность средств труда в их материально-вещественном и стоимостном выражении, используемых в процессе производства продукции, выполнения работ, оказания услуг либо в административно-управленческих целях, имеющих срок полезного использования свыше одного операционного цикла и постепенно переносящие свою стоимость на вновь создаваемую продукцию в виде амортизационных отчислений.</w:t>
      </w:r>
      <w:proofErr w:type="gramEnd"/>
    </w:p>
    <w:p w:rsidR="001C3E61" w:rsidRPr="00B103C8" w:rsidRDefault="001C3E61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Анализ основных средств организации позволяет оценить и идентифицировать проблемы организации по управлению основными средствами, сформулировать и обосновать управленческие решения по повышению эффективности использования основных средств. В ходе анализа определяется возможность дальнейшего успешного продолжения деятельности организацией без капитальных вложений.</w:t>
      </w:r>
    </w:p>
    <w:p w:rsidR="00396491" w:rsidRPr="00B103C8" w:rsidRDefault="00396491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A07" w:rsidRPr="00B103C8" w:rsidRDefault="00853A07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A07" w:rsidRPr="00B103C8" w:rsidRDefault="00853A07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A07" w:rsidRPr="00B103C8" w:rsidRDefault="00853A07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9" w:rsidRPr="00B103C8" w:rsidRDefault="00BC3369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A07" w:rsidRPr="00B103C8" w:rsidRDefault="00853A07" w:rsidP="00B103C8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3" w:name="_Toc450856209"/>
      <w:r w:rsidRPr="00B103C8">
        <w:rPr>
          <w:rFonts w:ascii="Times New Roman" w:hAnsi="Times New Roman" w:cs="Times New Roman"/>
          <w:color w:val="auto"/>
        </w:rPr>
        <w:lastRenderedPageBreak/>
        <w:t>Глава 2 Анализ обеспеченности организации основными средствами.</w:t>
      </w:r>
      <w:bookmarkEnd w:id="3"/>
    </w:p>
    <w:p w:rsidR="00853A07" w:rsidRPr="00B103C8" w:rsidRDefault="00853A07" w:rsidP="00B103C8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4" w:name="_Toc450856210"/>
      <w:r w:rsidRPr="00B103C8">
        <w:rPr>
          <w:rFonts w:ascii="Times New Roman" w:hAnsi="Times New Roman" w:cs="Times New Roman"/>
          <w:color w:val="auto"/>
        </w:rPr>
        <w:t>2.1. Организационно-экономическая характеристика ОАО «ВМП «АВИТЕК».</w:t>
      </w:r>
      <w:bookmarkEnd w:id="4"/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В настоящее время ОАО «Вятское машиностроительное предприятие «АВИТЕК»</w:t>
      </w:r>
      <w:r w:rsidRPr="00B10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B103C8">
        <w:rPr>
          <w:rFonts w:ascii="Times New Roman" w:hAnsi="Times New Roman" w:cs="Times New Roman"/>
          <w:sz w:val="28"/>
          <w:szCs w:val="28"/>
        </w:rPr>
        <w:t>крупнейший завод оборонного комплекса России с наукоемким производством и уникальными технологическими возможностями.</w:t>
      </w:r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История создания завода начинается с октября 1931 г., когда с целью организации специализированного производства авиационного стрелкового и бомбардировочного вооружения из состава Московского заводы ГАЗ № 1, выпускавшего первые отечественные самолеты, выделился завод № 32. В кратчайшие сроки на заводе освоили и наладили серийное производство нового вооружения. Пушечными установками, лафетами, бомбовыми замками, балочными держателями оснащалась вся боевая авиация нашего государства.</w:t>
      </w:r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В 1941 г. </w:t>
      </w:r>
      <w:proofErr w:type="gramStart"/>
      <w:r w:rsidRPr="00B103C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B103C8">
        <w:rPr>
          <w:rFonts w:ascii="Times New Roman" w:hAnsi="Times New Roman" w:cs="Times New Roman"/>
          <w:sz w:val="28"/>
          <w:szCs w:val="28"/>
        </w:rPr>
        <w:t xml:space="preserve"> месяцы войны завод был срочно эвакуирован в г. Киров, на место строящегося завода - дублера № 32 - БИС. Одновременно с производством оборонной продукции шло строительство новых цехов и отладка оборудования.</w:t>
      </w:r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В 1966 г. завод № 32 переименован в Кировское машиностроительное производственное объединение им. XX партсъезда.</w:t>
      </w:r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С этого времени расширяется номенклатура товаров гражданского и народного потребления. Предприятие выпускает сельскохозяйственную технику, электробытовые приборы, товары для детей.</w:t>
      </w:r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В 1990 - 2000 гг. завод сумел адаптироваться к новым экономическим условиям, сохранив при этом передовые технологии и квалифицированные кадры. Основной деятельностью ВМП "АВИТЕК" остается выпуск оборонной продукций. Часть производства ориентируется на освоение новых изделий: кресло пилота, кресло машиниста, ассортимент товаров для детей и другие.</w:t>
      </w:r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lastRenderedPageBreak/>
        <w:t xml:space="preserve">     В 1999 г. Российское авиационно-космическое агентство утвердило новое название предприятия: Федеральное государственное унитарное предприятие «</w:t>
      </w:r>
      <w:proofErr w:type="spellStart"/>
      <w:r w:rsidRPr="00B103C8">
        <w:rPr>
          <w:rFonts w:ascii="Times New Roman" w:hAnsi="Times New Roman" w:cs="Times New Roman"/>
          <w:sz w:val="28"/>
          <w:szCs w:val="28"/>
        </w:rPr>
        <w:t>Авитек</w:t>
      </w:r>
      <w:proofErr w:type="spellEnd"/>
      <w:r w:rsidRPr="00B103C8">
        <w:rPr>
          <w:rFonts w:ascii="Times New Roman" w:hAnsi="Times New Roman" w:cs="Times New Roman"/>
          <w:sz w:val="28"/>
          <w:szCs w:val="28"/>
        </w:rPr>
        <w:t>» (Авиационные Технологии и Конструирование).</w:t>
      </w:r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По данным рейтинга журнала «Эксперт», предприятие 3 года подряд входило в число 200 крупнейших предприятий и компаний страны, а по Российскому авиационно-экономическому агентству предприятие устойчиво занимало 3-4 место.</w:t>
      </w:r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3 октября 2003 года было зарегистрировано ОАО «ВМП «АВИТЕК», которое вошло в состав ОАО концерна ПВО «Алмаз-Антей», получено свидетельство о регистрации, открыты счета в банках. Предприятием был проведен большой комплекс работ, связанных </w:t>
      </w:r>
      <w:proofErr w:type="spellStart"/>
      <w:r w:rsidRPr="00B103C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103C8">
        <w:rPr>
          <w:rFonts w:ascii="Times New Roman" w:hAnsi="Times New Roman" w:cs="Times New Roman"/>
          <w:sz w:val="28"/>
          <w:szCs w:val="28"/>
        </w:rPr>
        <w:t xml:space="preserve"> преобразованием, в том числе полная инвентаризация имущества, аудиторская и налоговая проверки финансово-хозяйственной деятельности, составлены передаточные акт</w:t>
      </w:r>
      <w:proofErr w:type="gramStart"/>
      <w:r w:rsidRPr="00B103C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103C8">
        <w:rPr>
          <w:rFonts w:ascii="Times New Roman" w:hAnsi="Times New Roman" w:cs="Times New Roman"/>
          <w:sz w:val="28"/>
          <w:szCs w:val="28"/>
        </w:rPr>
        <w:t xml:space="preserve"> Все необходимые работы были проведены в полном объеме и в сроки, предусмотренные распоряжением Министерства имущественных отношений.</w:t>
      </w:r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В настоящее время ОАО «ВМП «АВИТЕК» выполняет работы, оказывает услуги, производит продукцию с целью извлечения прибыли.</w:t>
      </w:r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ОАО «ВМП «АВИТЕК» для извлечения прибыли осуществляет следующие виды деятельности:</w:t>
      </w:r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B103C8">
        <w:rPr>
          <w:rFonts w:ascii="Times New Roman" w:hAnsi="Times New Roman" w:cs="Times New Roman"/>
          <w:sz w:val="28"/>
          <w:szCs w:val="28"/>
        </w:rPr>
        <w:t xml:space="preserve"> производство и поставка военной техники в установленном порядке по госзаказу;</w:t>
      </w:r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B103C8">
        <w:rPr>
          <w:rFonts w:ascii="Times New Roman" w:hAnsi="Times New Roman" w:cs="Times New Roman"/>
          <w:sz w:val="28"/>
          <w:szCs w:val="28"/>
        </w:rPr>
        <w:t xml:space="preserve"> выполнение научно-исследовательских, опытно-конструкторских и конструкторско-технологических работ в области авиационного и общепромышленного производства;</w:t>
      </w:r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B103C8">
        <w:rPr>
          <w:rFonts w:ascii="Times New Roman" w:hAnsi="Times New Roman" w:cs="Times New Roman"/>
          <w:sz w:val="28"/>
          <w:szCs w:val="28"/>
        </w:rPr>
        <w:t xml:space="preserve"> производство продукции производственно-технического назначения и товаров народного потребления;</w:t>
      </w:r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B103C8">
        <w:rPr>
          <w:rFonts w:ascii="Times New Roman" w:hAnsi="Times New Roman" w:cs="Times New Roman"/>
          <w:sz w:val="28"/>
          <w:szCs w:val="28"/>
        </w:rPr>
        <w:t xml:space="preserve">  внешнеэкономическая деятельность в установленном порядке;</w:t>
      </w:r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B103C8">
        <w:rPr>
          <w:rFonts w:ascii="Times New Roman" w:hAnsi="Times New Roman" w:cs="Times New Roman"/>
          <w:sz w:val="28"/>
          <w:szCs w:val="28"/>
        </w:rPr>
        <w:t xml:space="preserve"> перевозка грузов на воздушном транспорте в установленном порядке;</w:t>
      </w:r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B103C8">
        <w:rPr>
          <w:rFonts w:ascii="Times New Roman" w:hAnsi="Times New Roman" w:cs="Times New Roman"/>
          <w:sz w:val="28"/>
          <w:szCs w:val="28"/>
        </w:rPr>
        <w:t xml:space="preserve"> автотранспортные перевозки грузов и пассажиров для нужд и целей предприятия;</w:t>
      </w:r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B103C8">
        <w:rPr>
          <w:rFonts w:ascii="Times New Roman" w:hAnsi="Times New Roman" w:cs="Times New Roman"/>
          <w:sz w:val="28"/>
          <w:szCs w:val="28"/>
        </w:rPr>
        <w:t xml:space="preserve"> строительно-монтажные работы на объектах промышленного, жилищного и социально бытового назначения для нужд и целей предприятия;</w:t>
      </w:r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B103C8">
        <w:rPr>
          <w:rFonts w:ascii="Times New Roman" w:hAnsi="Times New Roman" w:cs="Times New Roman"/>
          <w:sz w:val="28"/>
          <w:szCs w:val="28"/>
        </w:rPr>
        <w:t xml:space="preserve"> оптово-розничная торговля в установленном порядке;</w:t>
      </w:r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B103C8">
        <w:rPr>
          <w:rFonts w:ascii="Times New Roman" w:hAnsi="Times New Roman" w:cs="Times New Roman"/>
          <w:sz w:val="28"/>
          <w:szCs w:val="28"/>
        </w:rPr>
        <w:t xml:space="preserve"> рекламная и маркетинговая деятельности;</w:t>
      </w:r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B103C8">
        <w:rPr>
          <w:rFonts w:ascii="Times New Roman" w:hAnsi="Times New Roman" w:cs="Times New Roman"/>
          <w:sz w:val="28"/>
          <w:szCs w:val="28"/>
        </w:rPr>
        <w:t xml:space="preserve"> проведение выставок и аукционов.</w:t>
      </w:r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ОАО «ВМП «АВИТЕК» имеет право:</w:t>
      </w:r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</w:t>
      </w:r>
      <w:r w:rsidRPr="00B10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B103C8">
        <w:rPr>
          <w:rFonts w:ascii="Times New Roman" w:hAnsi="Times New Roman" w:cs="Times New Roman"/>
          <w:sz w:val="28"/>
          <w:szCs w:val="28"/>
        </w:rPr>
        <w:t xml:space="preserve"> самостоятельно планировать свою деятельность и формировать производственную программу, выбирать поставщиков и потребителей своей продукции, устанавливать на нее цены в пределах, определенных действующим законодательством, и в соответствии с заключенными договорами и соглашениями;</w:t>
      </w:r>
    </w:p>
    <w:p w:rsidR="00100E1E" w:rsidRPr="00B103C8" w:rsidRDefault="00100E1E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− </w:t>
      </w:r>
      <w:r w:rsidR="00853A07" w:rsidRPr="00B103C8">
        <w:rPr>
          <w:rFonts w:ascii="Times New Roman" w:hAnsi="Times New Roman" w:cs="Times New Roman"/>
          <w:sz w:val="28"/>
          <w:szCs w:val="28"/>
        </w:rPr>
        <w:t>самостоятельно определять направления использования прибыли, остающейся в распоряжении после уплаты налогов и других обязательных платежей, за исключением прибыли, подлежащей перечислению собственнику в установленном порядке;</w:t>
      </w:r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</w:t>
      </w:r>
      <w:r w:rsidRPr="00B10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B103C8">
        <w:rPr>
          <w:rFonts w:ascii="Times New Roman" w:hAnsi="Times New Roman" w:cs="Times New Roman"/>
          <w:sz w:val="28"/>
          <w:szCs w:val="28"/>
        </w:rPr>
        <w:t xml:space="preserve"> открывать расчетные и другие счета в любом банке для хранения денежных средств и осуществления расчетных, кредитных и кассовых операций;</w:t>
      </w:r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</w:t>
      </w:r>
      <w:r w:rsidRPr="00B10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B103C8">
        <w:rPr>
          <w:rFonts w:ascii="Times New Roman" w:hAnsi="Times New Roman" w:cs="Times New Roman"/>
          <w:sz w:val="28"/>
          <w:szCs w:val="28"/>
        </w:rPr>
        <w:t xml:space="preserve"> создавать филиалы, представительства с правом открытия текущих счетов в соответствии с действующим законодательством;</w:t>
      </w:r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</w:t>
      </w:r>
      <w:r w:rsidRPr="00B10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B103C8">
        <w:rPr>
          <w:rFonts w:ascii="Times New Roman" w:hAnsi="Times New Roman" w:cs="Times New Roman"/>
          <w:sz w:val="28"/>
          <w:szCs w:val="28"/>
        </w:rPr>
        <w:t xml:space="preserve"> создавать в качестве юридического лица другие унитарные (дочерние) предприятия.</w:t>
      </w:r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Организационная структура предприятия состоит из прямого и функционального подчинения. Во главе предприятия стоит генеральный директор, который осуществляет свои полномочия на основании Устава. У генерального директора ОАО «ВМП «АВИТЕК» восемь заместителей и </w:t>
      </w:r>
      <w:r w:rsidRPr="00B103C8">
        <w:rPr>
          <w:rFonts w:ascii="Times New Roman" w:hAnsi="Times New Roman" w:cs="Times New Roman"/>
          <w:sz w:val="28"/>
          <w:szCs w:val="28"/>
        </w:rPr>
        <w:lastRenderedPageBreak/>
        <w:t>каждый отвечает за свое направление деятельности: зам. генерального директора по экономике, по внешнеэкономической деятельности и развитию, по производству, по материально-техническому снабжению, по качеству, по персоналу, по сбыту и капитальному строительству, главный инженер.</w:t>
      </w:r>
    </w:p>
    <w:p w:rsidR="00853A07" w:rsidRPr="00B103C8" w:rsidRDefault="00853A07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У каждого в подчинении находятся начальники различных цехов и отделов, которые в свою очередь стоят во главе своего подразделения. Руководители управленческих звеньев несут ответственность за результаты всей деятельности управляемых объектов. Но при этом при разработке конкретных вопросов и подготовке решений, программ, планов руководству предприятия помогают функциональные специальные подразделения.</w:t>
      </w:r>
    </w:p>
    <w:p w:rsidR="00853A07" w:rsidRPr="00B103C8" w:rsidRDefault="00853A07" w:rsidP="00B103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03C8">
        <w:rPr>
          <w:sz w:val="28"/>
          <w:szCs w:val="28"/>
        </w:rPr>
        <w:t xml:space="preserve">     Таким образом,  ОАО «Вятское машиностроительное предприятие «АВИТЕК» (Авиационные Технологии и Конструирование) на протяжении уже восьмидесяти лет обеспечивает своей продукцией самолетостроительные заводы страны.</w:t>
      </w:r>
    </w:p>
    <w:p w:rsidR="00853A07" w:rsidRPr="00B103C8" w:rsidRDefault="00853A07" w:rsidP="00B103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103C8">
        <w:rPr>
          <w:sz w:val="28"/>
          <w:szCs w:val="28"/>
        </w:rPr>
        <w:t xml:space="preserve">     ОАО «ВМП «АВИТЕК» </w:t>
      </w:r>
      <w:r w:rsidRPr="00B103C8">
        <w:rPr>
          <w:sz w:val="28"/>
          <w:szCs w:val="28"/>
        </w:rPr>
        <w:sym w:font="Symbol" w:char="F02D"/>
      </w:r>
      <w:r w:rsidRPr="00B103C8">
        <w:rPr>
          <w:sz w:val="28"/>
          <w:szCs w:val="28"/>
        </w:rPr>
        <w:t xml:space="preserve"> многопрофильное производство с широкими технологическими возможностями. Предприятие располагает большим парком станочного оборудования, позволяющим производить обработку и изготовление деталей высокой точности и сложности из любых конструкционных материалов.</w:t>
      </w:r>
      <w:r w:rsidRPr="00B103C8">
        <w:rPr>
          <w:rStyle w:val="apple-converted-space"/>
          <w:sz w:val="28"/>
          <w:szCs w:val="28"/>
        </w:rPr>
        <w:t> </w:t>
      </w:r>
      <w:r w:rsidRPr="00B103C8">
        <w:rPr>
          <w:sz w:val="28"/>
          <w:szCs w:val="28"/>
          <w:shd w:val="clear" w:color="auto" w:fill="FFFFFF"/>
        </w:rPr>
        <w:t xml:space="preserve">Сегодня «ВМП «АВИТЕК» </w:t>
      </w:r>
      <w:r w:rsidRPr="00B103C8">
        <w:rPr>
          <w:sz w:val="28"/>
          <w:szCs w:val="28"/>
          <w:shd w:val="clear" w:color="auto" w:fill="FFFFFF"/>
        </w:rPr>
        <w:sym w:font="Symbol" w:char="F02D"/>
      </w:r>
      <w:r w:rsidRPr="00B103C8">
        <w:rPr>
          <w:sz w:val="28"/>
          <w:szCs w:val="28"/>
          <w:shd w:val="clear" w:color="auto" w:fill="FFFFFF"/>
        </w:rPr>
        <w:t xml:space="preserve"> это стабильно развивающееся и постоянно совершенствующееся предприятие, вносящее большой вклад в развитие российской авиации.</w:t>
      </w:r>
    </w:p>
    <w:p w:rsidR="00853A07" w:rsidRPr="00B103C8" w:rsidRDefault="00BC3369" w:rsidP="00B103C8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bookmarkStart w:id="5" w:name="_Toc450856211"/>
      <w:r w:rsidRPr="00B103C8">
        <w:rPr>
          <w:rFonts w:ascii="Times New Roman" w:hAnsi="Times New Roman" w:cs="Times New Roman"/>
          <w:color w:val="auto"/>
        </w:rPr>
        <w:lastRenderedPageBreak/>
        <w:t xml:space="preserve">2.2. </w:t>
      </w:r>
      <w:r w:rsidR="00853A07" w:rsidRPr="00B103C8">
        <w:rPr>
          <w:rFonts w:ascii="Times New Roman" w:hAnsi="Times New Roman" w:cs="Times New Roman"/>
          <w:color w:val="auto"/>
        </w:rPr>
        <w:t>Анализ наличия, структуры, динамики и эффективности использования основных средств.</w:t>
      </w:r>
      <w:bookmarkEnd w:id="5"/>
    </w:p>
    <w:p w:rsidR="00396491" w:rsidRPr="00B103C8" w:rsidRDefault="00853A07" w:rsidP="005A49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Таблица 4 −  Динамика основных экономических показателей деятельности ОАО «ВМП «АВИТЕК»</w:t>
      </w:r>
      <w:r w:rsidR="004F4ABC" w:rsidRPr="00B103C8">
        <w:rPr>
          <w:rFonts w:ascii="Times New Roman" w:hAnsi="Times New Roman" w:cs="Times New Roman"/>
          <w:sz w:val="28"/>
          <w:szCs w:val="28"/>
        </w:rPr>
        <w:t xml:space="preserve"> </w:t>
      </w:r>
      <w:r w:rsidR="00963CB7">
        <w:rPr>
          <w:rFonts w:ascii="Times New Roman" w:hAnsi="Times New Roman" w:cs="Times New Roman"/>
          <w:sz w:val="28"/>
          <w:szCs w:val="28"/>
        </w:rPr>
        <w:t xml:space="preserve"> за 2013-2014 гг.</w:t>
      </w:r>
      <w:r w:rsidR="004F4ABC" w:rsidRPr="00B10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870509"/>
            <wp:effectExtent l="19050" t="0" r="3175" b="0"/>
            <wp:docPr id="1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7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76F" w:rsidRPr="00B103C8" w:rsidRDefault="00F22B59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   </w:t>
      </w:r>
      <w:r w:rsidR="0000276F" w:rsidRPr="00B103C8">
        <w:rPr>
          <w:rFonts w:ascii="Times New Roman" w:hAnsi="Times New Roman" w:cs="Times New Roman"/>
          <w:sz w:val="28"/>
          <w:szCs w:val="28"/>
        </w:rPr>
        <w:t>За анализируемый период времени выручка ОАО «ВМП «АВИТЕК»  возросла на 2,8% и составила 5931609 тыс. рублей. Себестоимость в отчетном году не значительно уменьшилась на 0,25% или на 13198 тыс</w:t>
      </w:r>
      <w:proofErr w:type="gramStart"/>
      <w:r w:rsidR="0000276F" w:rsidRPr="00B103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63CB7">
        <w:rPr>
          <w:rFonts w:ascii="Times New Roman" w:hAnsi="Times New Roman" w:cs="Times New Roman"/>
          <w:sz w:val="28"/>
          <w:szCs w:val="28"/>
        </w:rPr>
        <w:t>уб</w:t>
      </w:r>
      <w:r w:rsidR="0000276F" w:rsidRPr="00B103C8">
        <w:rPr>
          <w:rFonts w:ascii="Times New Roman" w:hAnsi="Times New Roman" w:cs="Times New Roman"/>
          <w:sz w:val="28"/>
          <w:szCs w:val="28"/>
        </w:rPr>
        <w:t xml:space="preserve">. </w:t>
      </w:r>
      <w:r w:rsidR="0000276F" w:rsidRPr="00B103C8">
        <w:rPr>
          <w:rFonts w:ascii="Times New Roman" w:hAnsi="Times New Roman" w:cs="Times New Roman"/>
          <w:sz w:val="28"/>
          <w:szCs w:val="28"/>
        </w:rPr>
        <w:lastRenderedPageBreak/>
        <w:t>Следовательно, она имеет высокую долю от выручки и составляет около 89 %.</w:t>
      </w:r>
    </w:p>
    <w:p w:rsidR="0000276F" w:rsidRPr="00B103C8" w:rsidRDefault="0000276F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Финансовый результат от основной деятельности (прибыль от продаж) увеличилась на 72,6% или на 232720 тыс</w:t>
      </w:r>
      <w:proofErr w:type="gramStart"/>
      <w:r w:rsidRPr="00B103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03C8">
        <w:rPr>
          <w:rFonts w:ascii="Times New Roman" w:hAnsi="Times New Roman" w:cs="Times New Roman"/>
          <w:sz w:val="28"/>
          <w:szCs w:val="28"/>
        </w:rPr>
        <w:t>ублей. Динамика выручки уступает темпу прироста прибыли от продаж, что обусловлено не значительным увеличением себестоимости услуг.</w:t>
      </w:r>
    </w:p>
    <w:p w:rsidR="0000276F" w:rsidRPr="00B103C8" w:rsidRDefault="0000276F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Финансовые результаты от прочих видов деятельности увеличивались в условиях более значительного увеличения прочих доходов по сравнению с прочими расходами.</w:t>
      </w:r>
    </w:p>
    <w:p w:rsidR="0000276F" w:rsidRPr="00B103C8" w:rsidRDefault="0000276F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В </w:t>
      </w:r>
      <w:r w:rsidR="00D1605A" w:rsidRPr="00B103C8">
        <w:rPr>
          <w:rFonts w:ascii="Times New Roman" w:hAnsi="Times New Roman" w:cs="Times New Roman"/>
          <w:sz w:val="28"/>
          <w:szCs w:val="28"/>
        </w:rPr>
        <w:t>отчетном году</w:t>
      </w:r>
      <w:r w:rsidRPr="00B103C8">
        <w:rPr>
          <w:rFonts w:ascii="Times New Roman" w:hAnsi="Times New Roman" w:cs="Times New Roman"/>
          <w:sz w:val="28"/>
          <w:szCs w:val="28"/>
        </w:rPr>
        <w:t xml:space="preserve"> ОАО </w:t>
      </w:r>
      <w:r w:rsidR="00D1605A" w:rsidRPr="00B103C8">
        <w:rPr>
          <w:rFonts w:ascii="Times New Roman" w:hAnsi="Times New Roman" w:cs="Times New Roman"/>
          <w:sz w:val="28"/>
          <w:szCs w:val="28"/>
        </w:rPr>
        <w:t>«ВМП «АВИТЕК»  получило прибыль в размере 553269 тыс</w:t>
      </w:r>
      <w:proofErr w:type="gramStart"/>
      <w:r w:rsidR="00D1605A" w:rsidRPr="00B103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1605A" w:rsidRPr="00B103C8">
        <w:rPr>
          <w:rFonts w:ascii="Times New Roman" w:hAnsi="Times New Roman" w:cs="Times New Roman"/>
          <w:sz w:val="28"/>
          <w:szCs w:val="28"/>
        </w:rPr>
        <w:t xml:space="preserve">ублей, что на 232720 тыс.руб. больше, по сравнению с предыдущем годом. </w:t>
      </w:r>
      <w:r w:rsidRPr="00B103C8">
        <w:rPr>
          <w:rFonts w:ascii="Times New Roman" w:hAnsi="Times New Roman" w:cs="Times New Roman"/>
          <w:sz w:val="28"/>
          <w:szCs w:val="28"/>
        </w:rPr>
        <w:t>Чистый экономический результат использования ресурсов предприятия за анализируемый период имеет тенденцию к увеличению.</w:t>
      </w:r>
    </w:p>
    <w:p w:rsidR="00D1605A" w:rsidRPr="00B103C8" w:rsidRDefault="00D1605A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Таким образом, рост выручки на фоне увеличения чистой прибыли говорит об эффективности использования его ресурсов.</w:t>
      </w:r>
    </w:p>
    <w:p w:rsidR="00D1605A" w:rsidRPr="00B103C8" w:rsidRDefault="00D1605A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Прирост оборотных активов может быть связан с увеличением дебиторской задолженности, а также с увеличением денежных средств. Значительный прирост дебиторской задолженности обусловлен изменениями в системе расчетов, а также нарушениями платежной дисциплины.</w:t>
      </w:r>
    </w:p>
    <w:p w:rsidR="00D1605A" w:rsidRPr="00B103C8" w:rsidRDefault="00D1605A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За анализируемый период численность персонала увеличилась на 4,6%. Увеличение численности персонала может быть</w:t>
      </w:r>
      <w:r w:rsidR="00F22B59" w:rsidRPr="00B103C8">
        <w:rPr>
          <w:rFonts w:ascii="Times New Roman" w:hAnsi="Times New Roman" w:cs="Times New Roman"/>
          <w:sz w:val="28"/>
          <w:szCs w:val="28"/>
        </w:rPr>
        <w:t xml:space="preserve"> связано с увеличением</w:t>
      </w:r>
      <w:r w:rsidRPr="00B103C8">
        <w:rPr>
          <w:rFonts w:ascii="Times New Roman" w:hAnsi="Times New Roman" w:cs="Times New Roman"/>
          <w:sz w:val="28"/>
          <w:szCs w:val="28"/>
        </w:rPr>
        <w:t xml:space="preserve"> штатной численности работников.  Этот показатель является важным объектом анализа, потому, что уровень стабильности кадров </w:t>
      </w:r>
      <w:r w:rsidRPr="00B10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B103C8">
        <w:rPr>
          <w:rFonts w:ascii="Times New Roman" w:hAnsi="Times New Roman" w:cs="Times New Roman"/>
          <w:sz w:val="28"/>
          <w:szCs w:val="28"/>
        </w:rPr>
        <w:t xml:space="preserve">  это один из факторов, оказывающих влияние на производительность труда, а также эффективности деятельности компании. </w:t>
      </w:r>
    </w:p>
    <w:p w:rsidR="00F22B59" w:rsidRPr="00B103C8" w:rsidRDefault="00F22B59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Фондоотдача в отчетном периоде по сравнению с прошлым годом увеличилась  более чем на 30%. Увеличение этого показателя говорит об эффективности использования основных фондов.</w:t>
      </w:r>
    </w:p>
    <w:p w:rsidR="00F22B59" w:rsidRPr="00B103C8" w:rsidRDefault="00F22B59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lastRenderedPageBreak/>
        <w:t>Оборачиваемость оборотных активов за анализируемый период снизилась на 47,2%. Это отрицательно. Снижению может способствовать ошибки и недочеты в общей стратегии предприятия, рост задолженности, а также падение спроса на услуги.</w:t>
      </w:r>
    </w:p>
    <w:p w:rsidR="00F22B59" w:rsidRPr="00B103C8" w:rsidRDefault="00F22B59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Рентабельность продаж  и рентабельность продукции в отчетном году имеет тенденцию к росту. Это является положительным фактором.</w:t>
      </w:r>
    </w:p>
    <w:p w:rsidR="00F22B59" w:rsidRPr="00B103C8" w:rsidRDefault="00F22B59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Рентабельность имущества также в 2014 году увеличилась. Увеличение этого показателя является результатом увеличения чистой прибыли.</w:t>
      </w:r>
    </w:p>
    <w:p w:rsidR="0000276F" w:rsidRPr="00B103C8" w:rsidRDefault="00D5119F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E2974" w:rsidRPr="00B103C8">
        <w:rPr>
          <w:rFonts w:ascii="Times New Roman" w:hAnsi="Times New Roman" w:cs="Times New Roman"/>
          <w:sz w:val="28"/>
          <w:szCs w:val="28"/>
        </w:rPr>
        <w:t xml:space="preserve">5 </w:t>
      </w:r>
      <w:r w:rsidRPr="00B103C8">
        <w:rPr>
          <w:rFonts w:ascii="Times New Roman" w:hAnsi="Times New Roman" w:cs="Times New Roman"/>
          <w:sz w:val="28"/>
          <w:szCs w:val="28"/>
        </w:rPr>
        <w:t>– Анализ динамики основных средств за 2013-2014 гг.</w:t>
      </w:r>
    </w:p>
    <w:tbl>
      <w:tblPr>
        <w:tblW w:w="9771" w:type="dxa"/>
        <w:tblInd w:w="93" w:type="dxa"/>
        <w:tblLook w:val="04A0"/>
      </w:tblPr>
      <w:tblGrid>
        <w:gridCol w:w="4660"/>
        <w:gridCol w:w="1116"/>
        <w:gridCol w:w="884"/>
        <w:gridCol w:w="1093"/>
        <w:gridCol w:w="876"/>
        <w:gridCol w:w="1401"/>
      </w:tblGrid>
      <w:tr w:rsidR="00F444AC" w:rsidRPr="00B103C8" w:rsidTr="00F444AC">
        <w:trPr>
          <w:trHeight w:val="483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Изменение, </w:t>
            </w:r>
            <w:proofErr w:type="gramStart"/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F444AC" w:rsidRPr="00B103C8" w:rsidTr="00F444AC">
        <w:trPr>
          <w:trHeight w:val="483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44AC" w:rsidRPr="00B103C8" w:rsidTr="00F444AC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44AC" w:rsidRPr="00B103C8" w:rsidTr="00F444A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C058E3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-3,173</w:t>
            </w:r>
          </w:p>
        </w:tc>
      </w:tr>
      <w:tr w:rsidR="00F444AC" w:rsidRPr="00B103C8" w:rsidTr="00F444A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5,9448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7,6833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C058E3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-1,7385</w:t>
            </w:r>
          </w:p>
        </w:tc>
      </w:tr>
      <w:tr w:rsidR="00F444AC" w:rsidRPr="00B103C8" w:rsidTr="00F444A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оборудование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1838460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75,246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1252611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C058E3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5,903</w:t>
            </w:r>
          </w:p>
        </w:tc>
      </w:tr>
      <w:tr w:rsidR="00F444AC" w:rsidRPr="00B103C8" w:rsidTr="00F444A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C058E3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-0,5739</w:t>
            </w:r>
          </w:p>
        </w:tc>
      </w:tr>
      <w:tr w:rsidR="00F444AC" w:rsidRPr="00B103C8" w:rsidTr="00F444A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C058E3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-0,1405</w:t>
            </w:r>
          </w:p>
        </w:tc>
      </w:tr>
      <w:tr w:rsidR="00F444AC" w:rsidRPr="00B103C8" w:rsidTr="00F444A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C058E3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-0,2766</w:t>
            </w:r>
          </w:p>
        </w:tc>
      </w:tr>
      <w:tr w:rsidR="00F444AC" w:rsidRPr="00B103C8" w:rsidTr="00F444A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1806389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F444AC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AC" w:rsidRPr="00B103C8" w:rsidRDefault="00C058E3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1,1483</w:t>
            </w:r>
          </w:p>
        </w:tc>
      </w:tr>
    </w:tbl>
    <w:p w:rsidR="00D04888" w:rsidRPr="00B103C8" w:rsidRDefault="00F444AC" w:rsidP="00B1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888" w:rsidRPr="00B103C8" w:rsidRDefault="00EF4AC2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</w:t>
      </w:r>
      <w:r w:rsidR="00100E1E" w:rsidRPr="00B103C8">
        <w:rPr>
          <w:rFonts w:ascii="Times New Roman" w:hAnsi="Times New Roman" w:cs="Times New Roman"/>
          <w:sz w:val="28"/>
          <w:szCs w:val="28"/>
        </w:rPr>
        <w:t xml:space="preserve">   </w:t>
      </w:r>
      <w:r w:rsidR="00D04888" w:rsidRPr="00B103C8">
        <w:rPr>
          <w:rFonts w:ascii="Times New Roman" w:hAnsi="Times New Roman" w:cs="Times New Roman"/>
          <w:sz w:val="28"/>
          <w:szCs w:val="28"/>
        </w:rPr>
        <w:t xml:space="preserve">Как видно </w:t>
      </w:r>
      <w:r w:rsidR="001E2974" w:rsidRPr="00B103C8">
        <w:rPr>
          <w:rFonts w:ascii="Times New Roman" w:hAnsi="Times New Roman" w:cs="Times New Roman"/>
          <w:sz w:val="28"/>
          <w:szCs w:val="28"/>
        </w:rPr>
        <w:t>из таблицы 5,</w:t>
      </w:r>
      <w:r w:rsidR="00D04888" w:rsidRPr="00B103C8">
        <w:rPr>
          <w:rFonts w:ascii="Times New Roman" w:hAnsi="Times New Roman" w:cs="Times New Roman"/>
          <w:sz w:val="28"/>
          <w:szCs w:val="28"/>
        </w:rPr>
        <w:t xml:space="preserve"> </w:t>
      </w:r>
      <w:r w:rsidRPr="00B103C8">
        <w:rPr>
          <w:rFonts w:ascii="Times New Roman" w:hAnsi="Times New Roman" w:cs="Times New Roman"/>
          <w:sz w:val="28"/>
          <w:szCs w:val="28"/>
        </w:rPr>
        <w:t xml:space="preserve">в </w:t>
      </w:r>
      <w:r w:rsidR="00D04888" w:rsidRPr="00B103C8">
        <w:rPr>
          <w:rFonts w:ascii="Times New Roman" w:hAnsi="Times New Roman" w:cs="Times New Roman"/>
          <w:sz w:val="28"/>
          <w:szCs w:val="28"/>
        </w:rPr>
        <w:t>2014 г. основную долю основных средств составляют </w:t>
      </w:r>
      <w:r w:rsidRPr="00B103C8">
        <w:rPr>
          <w:rFonts w:ascii="Times New Roman" w:hAnsi="Times New Roman" w:cs="Times New Roman"/>
          <w:sz w:val="28"/>
          <w:szCs w:val="28"/>
        </w:rPr>
        <w:t xml:space="preserve"> машины и оборудование (75,2), затем – здания (14,9%), сооружения (5,9%). Незначительную часть основных средств составляют -  транспортные средства (2,8%), земельные участки (0,77%), производственный и хозяйственный инвентарь (0,33%).</w:t>
      </w:r>
    </w:p>
    <w:p w:rsidR="0090389D" w:rsidRPr="00B103C8" w:rsidRDefault="00EF4AC2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</w:t>
      </w:r>
      <w:r w:rsidR="00100E1E" w:rsidRPr="00B103C8">
        <w:rPr>
          <w:rFonts w:ascii="Times New Roman" w:hAnsi="Times New Roman" w:cs="Times New Roman"/>
          <w:sz w:val="28"/>
          <w:szCs w:val="28"/>
        </w:rPr>
        <w:t xml:space="preserve">   </w:t>
      </w:r>
      <w:r w:rsidRPr="00B103C8">
        <w:rPr>
          <w:rFonts w:ascii="Times New Roman" w:hAnsi="Times New Roman" w:cs="Times New Roman"/>
          <w:sz w:val="28"/>
          <w:szCs w:val="28"/>
        </w:rPr>
        <w:t xml:space="preserve">   В отчетном году</w:t>
      </w:r>
      <w:proofErr w:type="gramStart"/>
      <w:r w:rsidRPr="00B103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3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03C8">
        <w:rPr>
          <w:rFonts w:ascii="Times New Roman" w:hAnsi="Times New Roman" w:cs="Times New Roman"/>
          <w:sz w:val="28"/>
          <w:szCs w:val="28"/>
        </w:rPr>
        <w:t>роизошли изменения в структуре основных средств ОАО «ВМП «АВИТЕК». Доля стоимости машин и оборудования увеличилась на 5,9%, по сравнению с предыдущим годом. Доля зданий уменьшилась на 3,2%, сооружений – на 1,7%. Также наблюдается уменьшение доли транспортных средств</w:t>
      </w:r>
      <w:r w:rsidR="001352FE" w:rsidRPr="00B103C8">
        <w:rPr>
          <w:rFonts w:ascii="Times New Roman" w:hAnsi="Times New Roman" w:cs="Times New Roman"/>
          <w:sz w:val="28"/>
          <w:szCs w:val="28"/>
        </w:rPr>
        <w:t xml:space="preserve"> (0,57%), земельных участков </w:t>
      </w:r>
      <w:r w:rsidR="001352FE" w:rsidRPr="00B103C8">
        <w:rPr>
          <w:rFonts w:ascii="Times New Roman" w:hAnsi="Times New Roman" w:cs="Times New Roman"/>
          <w:sz w:val="28"/>
          <w:szCs w:val="28"/>
        </w:rPr>
        <w:lastRenderedPageBreak/>
        <w:t>(0,28%), производственного и хозяйственного инвентаря (0,14%).</w:t>
      </w:r>
      <w:r w:rsidR="001E2974" w:rsidRPr="00B103C8">
        <w:rPr>
          <w:rFonts w:ascii="Times New Roman" w:hAnsi="Times New Roman" w:cs="Times New Roman"/>
          <w:sz w:val="28"/>
          <w:szCs w:val="28"/>
        </w:rPr>
        <w:t xml:space="preserve"> В 2014 г. общая сумма основных средств увеличилась на 636876 тыс.р. и составила 2443265 тыс.р.</w:t>
      </w:r>
    </w:p>
    <w:p w:rsidR="001C2507" w:rsidRPr="00B103C8" w:rsidRDefault="00D66CFB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Таблица 6  – Анализ показателей движения и технического состояния основных средств за 2013-2014 гг.</w:t>
      </w:r>
    </w:p>
    <w:tbl>
      <w:tblPr>
        <w:tblW w:w="5685" w:type="dxa"/>
        <w:tblInd w:w="93" w:type="dxa"/>
        <w:tblLook w:val="04A0"/>
      </w:tblPr>
      <w:tblGrid>
        <w:gridCol w:w="2283"/>
        <w:gridCol w:w="696"/>
        <w:gridCol w:w="960"/>
        <w:gridCol w:w="1765"/>
      </w:tblGrid>
      <w:tr w:rsidR="00CD00CB" w:rsidRPr="00B103C8" w:rsidTr="00B80E59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CB" w:rsidRPr="00B103C8" w:rsidRDefault="00CD00C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B" w:rsidRPr="00B103C8" w:rsidRDefault="00CD00C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B" w:rsidRPr="00B103C8" w:rsidRDefault="00CD00C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B" w:rsidRPr="00B103C8" w:rsidRDefault="00CD00C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CD00CB" w:rsidRPr="00B103C8" w:rsidTr="00B80E5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CB" w:rsidRPr="00B103C8" w:rsidRDefault="00CD00C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выбытия ОС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B" w:rsidRPr="00B103C8" w:rsidRDefault="00CD00C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B" w:rsidRPr="00B103C8" w:rsidRDefault="00CD00C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B" w:rsidRPr="00B103C8" w:rsidRDefault="00CD00C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152,6</w:t>
            </w:r>
          </w:p>
        </w:tc>
      </w:tr>
      <w:tr w:rsidR="00CD00CB" w:rsidRPr="00B103C8" w:rsidTr="00B80E5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CB" w:rsidRPr="00B103C8" w:rsidRDefault="00CD00C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обновления ОС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B" w:rsidRPr="00B103C8" w:rsidRDefault="00CD00C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B" w:rsidRPr="00B103C8" w:rsidRDefault="00CD00C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B" w:rsidRPr="00B103C8" w:rsidRDefault="00CD00C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CD00CB" w:rsidRPr="00B103C8" w:rsidTr="00B80E5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CB" w:rsidRPr="00B103C8" w:rsidRDefault="00CD00C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износа ОС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B" w:rsidRPr="00B103C8" w:rsidRDefault="00CD00C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B" w:rsidRPr="00B103C8" w:rsidRDefault="00CD00C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B" w:rsidRPr="00B103C8" w:rsidRDefault="00CD00C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CD00CB" w:rsidRPr="00B103C8" w:rsidTr="00B80E5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CB" w:rsidRPr="00B103C8" w:rsidRDefault="00CD00C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годности ОС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B" w:rsidRPr="00B103C8" w:rsidRDefault="00CD00C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B" w:rsidRPr="00B103C8" w:rsidRDefault="00CD00C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B" w:rsidRPr="00B103C8" w:rsidRDefault="00CD00C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</w:t>
            </w:r>
          </w:p>
        </w:tc>
      </w:tr>
    </w:tbl>
    <w:p w:rsidR="004937C9" w:rsidRPr="00B103C8" w:rsidRDefault="004937C9" w:rsidP="00B103C8">
      <w:pPr>
        <w:spacing w:after="0" w:line="360" w:lineRule="auto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</w:p>
    <w:p w:rsidR="00316DC9" w:rsidRPr="00B103C8" w:rsidRDefault="00316DC9" w:rsidP="00B103C8">
      <w:pPr>
        <w:spacing w:after="0" w:line="360" w:lineRule="auto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B103C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    </w:t>
      </w:r>
      <w:r w:rsidR="00100E1E" w:rsidRPr="00B103C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  </w:t>
      </w:r>
      <w:r w:rsidR="00313463" w:rsidRPr="00B103C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В 2014 г.  коэффициент выбытия, по сравнению с 2013 г., увеличился, что уменьшило срок службы элементов </w:t>
      </w:r>
      <w:r w:rsidR="007C5115" w:rsidRPr="00B103C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основных фондов</w:t>
      </w:r>
      <w:r w:rsidR="00313463" w:rsidRPr="00B103C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</w:t>
      </w:r>
      <w:r w:rsidR="007C5115" w:rsidRPr="00B103C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т</w:t>
      </w:r>
      <w:r w:rsidRPr="00B103C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.к. коэффициент выбытия меньше коэффициента обновления,  имеет место расширенное воспроизводство основных фондов.</w:t>
      </w:r>
      <w:r w:rsidR="00313463" w:rsidRPr="00B103C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Также  в 2014 г. произошло снижение коэффициента годности из-за увеличения коэффициента износа, следовательно, техническое состояние основных сре</w:t>
      </w:r>
      <w:proofErr w:type="gramStart"/>
      <w:r w:rsidR="00313463" w:rsidRPr="00B103C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дств ст</w:t>
      </w:r>
      <w:proofErr w:type="gramEnd"/>
      <w:r w:rsidR="00313463" w:rsidRPr="00B103C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ало хуже.</w:t>
      </w:r>
    </w:p>
    <w:p w:rsidR="00D66CFB" w:rsidRPr="00B103C8" w:rsidRDefault="00D66CFB" w:rsidP="00B103C8">
      <w:pPr>
        <w:spacing w:after="0" w:line="360" w:lineRule="auto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B103C8">
        <w:rPr>
          <w:rFonts w:ascii="Times New Roman" w:hAnsi="Times New Roman" w:cs="Times New Roman"/>
          <w:sz w:val="28"/>
          <w:szCs w:val="28"/>
        </w:rPr>
        <w:t>Таблица 7 – Анализ показателей эффективного использования основных средств за 2013-2014 гг</w:t>
      </w:r>
      <w:r w:rsidR="00BC3369" w:rsidRPr="00B103C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827" w:type="dxa"/>
        <w:tblInd w:w="93" w:type="dxa"/>
        <w:tblLook w:val="04A0"/>
      </w:tblPr>
      <w:tblGrid>
        <w:gridCol w:w="2283"/>
        <w:gridCol w:w="696"/>
        <w:gridCol w:w="960"/>
        <w:gridCol w:w="1907"/>
      </w:tblGrid>
      <w:tr w:rsidR="001C0C5A" w:rsidRPr="00B103C8" w:rsidTr="00CD00CB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B103C8" w:rsidRDefault="001C0C5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5A" w:rsidRPr="00B103C8" w:rsidRDefault="001C0C5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5A" w:rsidRPr="00B103C8" w:rsidRDefault="001C0C5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5A" w:rsidRPr="00B103C8" w:rsidRDefault="001C0C5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1C0C5A" w:rsidRPr="00B103C8" w:rsidTr="00CD00C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B103C8" w:rsidRDefault="001C0C5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Фондоотдача ОС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5A" w:rsidRPr="00B103C8" w:rsidRDefault="001C0C5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5A" w:rsidRPr="00B103C8" w:rsidRDefault="001C0C5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5A" w:rsidRPr="00B103C8" w:rsidRDefault="001C0C5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1C0C5A" w:rsidRPr="00B103C8" w:rsidTr="00CD00C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B103C8" w:rsidRDefault="001C0C5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Фондоемкость</w:t>
            </w:r>
            <w:proofErr w:type="spellEnd"/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5A" w:rsidRPr="00B103C8" w:rsidRDefault="001C0C5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5A" w:rsidRPr="00B103C8" w:rsidRDefault="001C0C5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5A" w:rsidRPr="00B103C8" w:rsidRDefault="001C0C5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1C0C5A" w:rsidRPr="00B103C8" w:rsidTr="00CD00C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B103C8" w:rsidRDefault="001C0C5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ОС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5A" w:rsidRPr="00B103C8" w:rsidRDefault="001C0C5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5A" w:rsidRPr="00B103C8" w:rsidRDefault="001C0C5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5A" w:rsidRPr="00B103C8" w:rsidRDefault="001C0C5A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</w:t>
            </w:r>
          </w:p>
        </w:tc>
      </w:tr>
    </w:tbl>
    <w:p w:rsidR="00313463" w:rsidRPr="00B103C8" w:rsidRDefault="00313463" w:rsidP="00B103C8">
      <w:pPr>
        <w:spacing w:after="0" w:line="360" w:lineRule="auto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</w:p>
    <w:p w:rsidR="00D04888" w:rsidRPr="00B103C8" w:rsidRDefault="00D04888" w:rsidP="00B103C8">
      <w:pPr>
        <w:spacing w:after="0" w:line="360" w:lineRule="auto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B103C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   </w:t>
      </w:r>
      <w:r w:rsidR="005B6B5E" w:rsidRPr="00B103C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    </w:t>
      </w:r>
      <w:r w:rsidRPr="00B103C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С каждого рубля вложенного в основные средства было произведено в 2013 г. 7,33, а в 2014 г. 4,69 продукции. Стоимость основных средств на 1 рубль товарной продукции в 2013 г. составила 0,21, а в 2014 г. 0,1. С каждого рубля, вложенного в основные средства,  предприятие получает прибыль 0,35 рублей, которая увеличилась по сравнению с 2013 годом на 0,03 рубля.</w:t>
      </w:r>
    </w:p>
    <w:p w:rsidR="000024A8" w:rsidRPr="00B103C8" w:rsidRDefault="000024A8" w:rsidP="00B10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lastRenderedPageBreak/>
        <w:t>Одними из факторов, влияющих на выручку, являются стоимость основных средств, доля активной части основных средств в общей их сумме и фондоотдача активной доли основных средств.</w:t>
      </w:r>
    </w:p>
    <w:p w:rsidR="00BC3369" w:rsidRPr="00B103C8" w:rsidRDefault="000024A8" w:rsidP="00B80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Для более точного определения влияния этих факторов необходимо провести факторный анализ выручки от продаж ОАО «ВМП «АВИТЕК».</w:t>
      </w:r>
    </w:p>
    <w:tbl>
      <w:tblPr>
        <w:tblpPr w:leftFromText="180" w:rightFromText="180" w:vertAnchor="text" w:horzAnchor="margin" w:tblpXSpec="center" w:tblpY="975"/>
        <w:tblW w:w="10479" w:type="dxa"/>
        <w:tblLook w:val="04A0"/>
      </w:tblPr>
      <w:tblGrid>
        <w:gridCol w:w="4377"/>
        <w:gridCol w:w="1356"/>
        <w:gridCol w:w="1476"/>
        <w:gridCol w:w="1511"/>
        <w:gridCol w:w="1759"/>
      </w:tblGrid>
      <w:tr w:rsidR="00D66CFB" w:rsidRPr="00B103C8" w:rsidTr="00D66CFB">
        <w:trPr>
          <w:trHeight w:val="649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</w:t>
            </w:r>
            <w:proofErr w:type="gramStart"/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ткл</w:t>
            </w:r>
            <w:proofErr w:type="spellEnd"/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тыс.р.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D66CFB" w:rsidRPr="00B103C8" w:rsidTr="00D66CFB">
        <w:trPr>
          <w:trHeight w:val="324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1.Выручка (В), тыс.р.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5770924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5931609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160685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102,7843895</w:t>
            </w:r>
          </w:p>
        </w:tc>
      </w:tr>
      <w:tr w:rsidR="00D66CFB" w:rsidRPr="00B103C8" w:rsidTr="00D66CFB">
        <w:trPr>
          <w:trHeight w:val="324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средства (ОС), тыс.р.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786 940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1 264 059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477119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160,6296541</w:t>
            </w:r>
          </w:p>
        </w:tc>
      </w:tr>
      <w:tr w:rsidR="00D66CFB" w:rsidRPr="00B103C8" w:rsidTr="00D66CFB">
        <w:trPr>
          <w:trHeight w:val="3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Основные средства (действующие), тыс.р.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997 088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459387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185,4354</w:t>
            </w:r>
          </w:p>
        </w:tc>
      </w:tr>
      <w:tr w:rsidR="00D66CFB" w:rsidRPr="00B103C8" w:rsidTr="00D66CFB">
        <w:trPr>
          <w:trHeight w:val="324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2,32956792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1,843829231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-0,48573868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79,14897931</w:t>
            </w:r>
          </w:p>
        </w:tc>
      </w:tr>
      <w:tr w:rsidR="00D66CFB" w:rsidRPr="00B103C8" w:rsidTr="00D66CFB">
        <w:trPr>
          <w:trHeight w:val="324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Фондоотдача (ФО)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FB" w:rsidRPr="00B103C8" w:rsidRDefault="00D66CFB" w:rsidP="00B103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</w:tbl>
    <w:p w:rsidR="00D04888" w:rsidRPr="00B103C8" w:rsidRDefault="00D66CFB" w:rsidP="00B10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Таблица 8  – </w:t>
      </w:r>
      <w:r w:rsidR="000024A8" w:rsidRPr="00B103C8">
        <w:rPr>
          <w:rFonts w:ascii="Times New Roman" w:hAnsi="Times New Roman" w:cs="Times New Roman"/>
          <w:sz w:val="28"/>
          <w:szCs w:val="28"/>
        </w:rPr>
        <w:t>Исходные данные для факторного анализа выручки от продаж ОАО «ВМП «АВИТЕК» за 2013-2014 гг.</w:t>
      </w:r>
    </w:p>
    <w:p w:rsidR="00100E1E" w:rsidRPr="00B103C8" w:rsidRDefault="00B80E59" w:rsidP="00B103C8">
      <w:pPr>
        <w:spacing w:after="0" w:line="360" w:lineRule="auto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 </w:t>
      </w:r>
    </w:p>
    <w:p w:rsidR="007D0026" w:rsidRPr="00B103C8" w:rsidRDefault="00100E1E" w:rsidP="00B103C8">
      <w:pPr>
        <w:spacing w:after="0" w:line="360" w:lineRule="auto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B103C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    </w:t>
      </w:r>
      <w:r w:rsidR="007D0026" w:rsidRPr="00B103C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   В 2014 году возросла выручка на 2,8%. Доля действующих основных средств снизилась почти на 20%,</w:t>
      </w:r>
      <w:r w:rsidR="0076457D" w:rsidRPr="00B103C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это говорит об их списании или переоценки</w:t>
      </w:r>
      <w:r w:rsidR="007D0026" w:rsidRPr="00B103C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.  В отчетном году основные средства увеличились на 60,6%, </w:t>
      </w:r>
      <w:r w:rsidR="0076457D" w:rsidRPr="00B103C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также увеличилась стоимость действующих основных средств, </w:t>
      </w:r>
      <w:r w:rsidR="007D0026" w:rsidRPr="00B103C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это говорит о </w:t>
      </w:r>
      <w:r w:rsidR="0076457D" w:rsidRPr="00B103C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том что, предприятие ввело в производство новое оборудование.</w:t>
      </w:r>
    </w:p>
    <w:p w:rsidR="001C2507" w:rsidRPr="00B103C8" w:rsidRDefault="001C2507" w:rsidP="00B10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Рассмотрим факторный анализ  изменения выручки:</w:t>
      </w:r>
    </w:p>
    <w:p w:rsidR="001C2507" w:rsidRPr="00B103C8" w:rsidRDefault="001C2507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В=ОС*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акт</m:t>
            </m:r>
          </m:sub>
        </m:sSub>
      </m:oMath>
      <w:r w:rsidRPr="00B103C8">
        <w:rPr>
          <w:rFonts w:ascii="Times New Roman" w:hAnsi="Times New Roman" w:cs="Times New Roman"/>
          <w:sz w:val="28"/>
          <w:szCs w:val="28"/>
        </w:rPr>
        <w:t>*ФО</w:t>
      </w:r>
    </w:p>
    <w:p w:rsidR="001C2507" w:rsidRPr="00B103C8" w:rsidRDefault="001C2507" w:rsidP="00B10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Влияние изменения основных средств на выручку:</w:t>
      </w:r>
    </w:p>
    <w:p w:rsidR="001C2507" w:rsidRPr="00B103C8" w:rsidRDefault="001E33D1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∆В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ОС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Times New Roman" w:cs="Times New Roman"/>
            <w:sz w:val="28"/>
            <w:szCs w:val="28"/>
          </w:rPr>
          <m:t>∆ОС</m:t>
        </m:r>
      </m:oMath>
      <w:r w:rsidR="001C2507" w:rsidRPr="00B103C8">
        <w:rPr>
          <w:rFonts w:ascii="Times New Roman" w:hAnsi="Times New Roman" w:cs="Times New Roman"/>
          <w:sz w:val="28"/>
          <w:szCs w:val="28"/>
        </w:rPr>
        <w:t>*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акт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</m:oMath>
      <w:r w:rsidR="001C2507" w:rsidRPr="00B103C8">
        <w:rPr>
          <w:rFonts w:ascii="Times New Roman" w:hAnsi="Times New Roman" w:cs="Times New Roman"/>
          <w:sz w:val="28"/>
          <w:szCs w:val="28"/>
        </w:rPr>
        <w:t>*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ФО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</m:oMath>
      <w:r w:rsidR="001C2507" w:rsidRPr="00B103C8">
        <w:rPr>
          <w:rFonts w:ascii="Times New Roman" w:hAnsi="Times New Roman" w:cs="Times New Roman"/>
          <w:sz w:val="28"/>
          <w:szCs w:val="28"/>
        </w:rPr>
        <w:t>= 477119*</w:t>
      </w:r>
      <w:r w:rsidR="00F004F7" w:rsidRPr="00B103C8">
        <w:rPr>
          <w:rFonts w:ascii="Times New Roman" w:hAnsi="Times New Roman" w:cs="Times New Roman"/>
          <w:sz w:val="28"/>
          <w:szCs w:val="28"/>
        </w:rPr>
        <w:t>2,33</w:t>
      </w:r>
      <w:r w:rsidR="001C2507" w:rsidRPr="00B103C8">
        <w:rPr>
          <w:rFonts w:ascii="Times New Roman" w:hAnsi="Times New Roman" w:cs="Times New Roman"/>
          <w:sz w:val="28"/>
          <w:szCs w:val="28"/>
        </w:rPr>
        <w:t>*</w:t>
      </w:r>
      <w:r w:rsidR="00F004F7" w:rsidRPr="00B103C8">
        <w:rPr>
          <w:rFonts w:ascii="Times New Roman" w:hAnsi="Times New Roman" w:cs="Times New Roman"/>
          <w:sz w:val="28"/>
          <w:szCs w:val="28"/>
        </w:rPr>
        <w:t>0,13</w:t>
      </w:r>
      <w:r w:rsidR="001C2507" w:rsidRPr="00B103C8">
        <w:rPr>
          <w:rFonts w:ascii="Times New Roman" w:hAnsi="Times New Roman" w:cs="Times New Roman"/>
          <w:sz w:val="28"/>
          <w:szCs w:val="28"/>
        </w:rPr>
        <w:t xml:space="preserve">= </w:t>
      </w:r>
      <w:r w:rsidR="00F004F7" w:rsidRPr="00B103C8">
        <w:rPr>
          <w:rFonts w:ascii="Times New Roman" w:hAnsi="Times New Roman" w:cs="Times New Roman"/>
          <w:sz w:val="28"/>
          <w:szCs w:val="28"/>
        </w:rPr>
        <w:t>144519,35</w:t>
      </w:r>
      <w:r w:rsidR="001C2507" w:rsidRPr="00B103C8">
        <w:rPr>
          <w:rFonts w:ascii="Times New Roman" w:hAnsi="Times New Roman" w:cs="Times New Roman"/>
          <w:sz w:val="28"/>
          <w:szCs w:val="28"/>
        </w:rPr>
        <w:t xml:space="preserve"> тыс.р.</w:t>
      </w:r>
    </w:p>
    <w:p w:rsidR="00BC3369" w:rsidRPr="00B103C8" w:rsidRDefault="007D0026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3369" w:rsidRPr="00B103C8">
        <w:rPr>
          <w:rFonts w:ascii="Times New Roman" w:hAnsi="Times New Roman" w:cs="Times New Roman"/>
          <w:sz w:val="28"/>
          <w:szCs w:val="28"/>
        </w:rPr>
        <w:t xml:space="preserve">Вследствие увеличения основных средств на 477119 тыс.р. </w:t>
      </w:r>
      <w:r w:rsidRPr="00B103C8">
        <w:rPr>
          <w:rFonts w:ascii="Times New Roman" w:hAnsi="Times New Roman" w:cs="Times New Roman"/>
          <w:sz w:val="28"/>
          <w:szCs w:val="28"/>
        </w:rPr>
        <w:t>увеличилась выручка на 144519,35 тыс.р.</w:t>
      </w:r>
    </w:p>
    <w:p w:rsidR="001C2507" w:rsidRPr="00B103C8" w:rsidRDefault="001C2507" w:rsidP="00B10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Влияние изменения доли активных основных средств на выручку:</w:t>
      </w:r>
    </w:p>
    <w:p w:rsidR="001C2507" w:rsidRPr="00B103C8" w:rsidRDefault="001E33D1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∆В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акт</m:t>
            </m:r>
          </m:sub>
        </m:sSub>
      </m:oMath>
      <w:r w:rsidR="001C2507" w:rsidRPr="00B103C8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ОС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1C2507" w:rsidRPr="00B103C8">
        <w:rPr>
          <w:rFonts w:ascii="Times New Roman" w:hAnsi="Times New Roman" w:cs="Times New Roman"/>
          <w:sz w:val="28"/>
          <w:szCs w:val="28"/>
        </w:rPr>
        <w:t>*</w:t>
      </w:r>
      <m:oMath>
        <m:r>
          <w:rPr>
            <w:rFonts w:ascii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акт</m:t>
            </m:r>
          </m:sub>
        </m:sSub>
      </m:oMath>
      <w:r w:rsidR="001C2507" w:rsidRPr="00B103C8">
        <w:rPr>
          <w:rFonts w:ascii="Times New Roman" w:hAnsi="Times New Roman" w:cs="Times New Roman"/>
          <w:sz w:val="28"/>
          <w:szCs w:val="28"/>
        </w:rPr>
        <w:t>*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ФО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</m:oMath>
      <w:r w:rsidR="001C2507" w:rsidRPr="00B103C8">
        <w:rPr>
          <w:rFonts w:ascii="Times New Roman" w:hAnsi="Times New Roman" w:cs="Times New Roman"/>
          <w:sz w:val="28"/>
          <w:szCs w:val="28"/>
        </w:rPr>
        <w:t>=1264059</w:t>
      </w:r>
      <w:r w:rsidR="00F004F7" w:rsidRPr="00B103C8">
        <w:rPr>
          <w:rFonts w:ascii="Times New Roman" w:hAnsi="Times New Roman" w:cs="Times New Roman"/>
          <w:sz w:val="28"/>
          <w:szCs w:val="28"/>
        </w:rPr>
        <w:t>*</w:t>
      </w:r>
      <w:r w:rsidR="001E544F" w:rsidRPr="00B103C8">
        <w:rPr>
          <w:rFonts w:ascii="Times New Roman" w:hAnsi="Times New Roman" w:cs="Times New Roman"/>
          <w:sz w:val="28"/>
          <w:szCs w:val="28"/>
        </w:rPr>
        <w:t>(</w:t>
      </w:r>
      <w:r w:rsidR="00F004F7" w:rsidRPr="00B103C8">
        <w:rPr>
          <w:rFonts w:ascii="Times New Roman" w:hAnsi="Times New Roman" w:cs="Times New Roman"/>
          <w:sz w:val="28"/>
          <w:szCs w:val="28"/>
        </w:rPr>
        <w:t>-0,49</w:t>
      </w:r>
      <w:r w:rsidR="001E544F" w:rsidRPr="00B103C8">
        <w:rPr>
          <w:rFonts w:ascii="Times New Roman" w:hAnsi="Times New Roman" w:cs="Times New Roman"/>
          <w:sz w:val="28"/>
          <w:szCs w:val="28"/>
        </w:rPr>
        <w:t>)</w:t>
      </w:r>
      <w:r w:rsidR="001C2507" w:rsidRPr="00B103C8">
        <w:rPr>
          <w:rFonts w:ascii="Times New Roman" w:hAnsi="Times New Roman" w:cs="Times New Roman"/>
          <w:sz w:val="28"/>
          <w:szCs w:val="28"/>
        </w:rPr>
        <w:t>*</w:t>
      </w:r>
      <w:r w:rsidR="00F004F7" w:rsidRPr="00B103C8">
        <w:rPr>
          <w:rFonts w:ascii="Times New Roman" w:hAnsi="Times New Roman" w:cs="Times New Roman"/>
          <w:sz w:val="28"/>
          <w:szCs w:val="28"/>
        </w:rPr>
        <w:t>0,13</w:t>
      </w:r>
      <w:r w:rsidR="001C2507" w:rsidRPr="00B103C8">
        <w:rPr>
          <w:rFonts w:ascii="Times New Roman" w:hAnsi="Times New Roman" w:cs="Times New Roman"/>
          <w:sz w:val="28"/>
          <w:szCs w:val="28"/>
        </w:rPr>
        <w:t>= -</w:t>
      </w:r>
      <w:r w:rsidR="001E544F" w:rsidRPr="00B103C8">
        <w:rPr>
          <w:rFonts w:ascii="Times New Roman" w:hAnsi="Times New Roman" w:cs="Times New Roman"/>
          <w:sz w:val="28"/>
          <w:szCs w:val="28"/>
        </w:rPr>
        <w:t>80520,56</w:t>
      </w:r>
      <w:r w:rsidR="001C2507" w:rsidRPr="00B103C8">
        <w:rPr>
          <w:rFonts w:ascii="Times New Roman" w:hAnsi="Times New Roman" w:cs="Times New Roman"/>
          <w:sz w:val="28"/>
          <w:szCs w:val="28"/>
        </w:rPr>
        <w:t>тыс.р.</w:t>
      </w:r>
    </w:p>
    <w:p w:rsidR="007D0026" w:rsidRPr="00B103C8" w:rsidRDefault="007D0026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За счет уменьшения доли активных основных средств на 0,49% уменьшилась выручка на 80520,56 тыс.р.</w:t>
      </w:r>
    </w:p>
    <w:p w:rsidR="001C2507" w:rsidRPr="00B103C8" w:rsidRDefault="001C2507" w:rsidP="00B10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lastRenderedPageBreak/>
        <w:t>Влияние изменения фондоотдачи активной доли основных средств на выручку:</w:t>
      </w:r>
    </w:p>
    <w:p w:rsidR="001C2507" w:rsidRPr="00B103C8" w:rsidRDefault="001E33D1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∆В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ФО</m:t>
            </m:r>
          </m:sub>
        </m:sSub>
      </m:oMath>
      <w:r w:rsidR="001C2507" w:rsidRPr="00B103C8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ОС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1C2507" w:rsidRPr="00B103C8">
        <w:rPr>
          <w:rFonts w:ascii="Times New Roman" w:hAnsi="Times New Roman" w:cs="Times New Roman"/>
          <w:sz w:val="28"/>
          <w:szCs w:val="28"/>
        </w:rPr>
        <w:t>*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акт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1C2507" w:rsidRPr="00B103C8">
        <w:rPr>
          <w:rFonts w:ascii="Times New Roman" w:hAnsi="Times New Roman" w:cs="Times New Roman"/>
          <w:sz w:val="28"/>
          <w:szCs w:val="28"/>
        </w:rPr>
        <w:t>*</w:t>
      </w:r>
      <m:oMath>
        <m:r>
          <w:rPr>
            <w:rFonts w:ascii="Times New Roman" w:hAnsi="Times New Roman" w:cs="Times New Roman"/>
            <w:sz w:val="28"/>
            <w:szCs w:val="28"/>
          </w:rPr>
          <m:t>∆ФО</m:t>
        </m:r>
      </m:oMath>
      <w:r w:rsidR="001C2507" w:rsidRPr="00B103C8">
        <w:rPr>
          <w:rFonts w:ascii="Times New Roman" w:hAnsi="Times New Roman" w:cs="Times New Roman"/>
          <w:sz w:val="28"/>
          <w:szCs w:val="28"/>
        </w:rPr>
        <w:t>=</w:t>
      </w:r>
      <w:r w:rsidR="000D4168" w:rsidRPr="00B103C8">
        <w:rPr>
          <w:rFonts w:ascii="Times New Roman" w:hAnsi="Times New Roman" w:cs="Times New Roman"/>
          <w:sz w:val="28"/>
          <w:szCs w:val="28"/>
        </w:rPr>
        <w:t>1264059</w:t>
      </w:r>
      <w:r w:rsidR="001C2507" w:rsidRPr="00B103C8">
        <w:rPr>
          <w:rFonts w:ascii="Times New Roman" w:hAnsi="Times New Roman" w:cs="Times New Roman"/>
          <w:sz w:val="28"/>
          <w:szCs w:val="28"/>
        </w:rPr>
        <w:t>*</w:t>
      </w:r>
      <w:r w:rsidR="001E544F" w:rsidRPr="00B103C8">
        <w:rPr>
          <w:rFonts w:ascii="Times New Roman" w:hAnsi="Times New Roman" w:cs="Times New Roman"/>
          <w:sz w:val="28"/>
          <w:szCs w:val="28"/>
        </w:rPr>
        <w:t xml:space="preserve">1,84*0,8 = 1860694,85 </w:t>
      </w:r>
      <w:r w:rsidR="001C2507" w:rsidRPr="00B103C8">
        <w:rPr>
          <w:rFonts w:ascii="Times New Roman" w:hAnsi="Times New Roman" w:cs="Times New Roman"/>
          <w:sz w:val="28"/>
          <w:szCs w:val="28"/>
        </w:rPr>
        <w:t>тыс.р.</w:t>
      </w:r>
    </w:p>
    <w:p w:rsidR="007D0026" w:rsidRPr="00B103C8" w:rsidRDefault="007D0026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     Из-за увеличения фондоотдачи действующих основных средств на 0,8 % увеличилась выручка на 1860694,85 тыс.р.</w:t>
      </w:r>
    </w:p>
    <w:p w:rsidR="001C2507" w:rsidRPr="00B103C8" w:rsidRDefault="001C2507" w:rsidP="00B10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Times New Roman" w:hAnsi="Times New Roman" w:cs="Times New Roman"/>
            <w:sz w:val="28"/>
            <w:szCs w:val="28"/>
          </w:rPr>
          <m:t>∆В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∆В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ОС</m:t>
            </m:r>
          </m:sub>
        </m:sSub>
      </m:oMath>
      <w:r w:rsidRPr="00B103C8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∆В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акт</m:t>
            </m:r>
            <w:proofErr w:type="gramStart"/>
          </m:sub>
        </m:sSub>
      </m:oMath>
      <w:r w:rsidRPr="00B103C8">
        <w:rPr>
          <w:rFonts w:ascii="Times New Roman" w:hAnsi="Times New Roman" w:cs="Times New Roman"/>
          <w:sz w:val="28"/>
          <w:szCs w:val="28"/>
        </w:rPr>
        <w:t>+</w:t>
      </w:r>
      <m:oMath>
        <m:r>
          <w:rPr>
            <w:rFonts w:ascii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  <w:proofErr w:type="gramEnd"/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ФО</m:t>
            </m:r>
          </m:sub>
        </m:sSub>
      </m:oMath>
      <w:r w:rsidRPr="00B103C8">
        <w:rPr>
          <w:rFonts w:ascii="Times New Roman" w:hAnsi="Times New Roman" w:cs="Times New Roman"/>
          <w:sz w:val="28"/>
          <w:szCs w:val="28"/>
        </w:rPr>
        <w:t>=</w:t>
      </w:r>
      <w:r w:rsidR="000D4168" w:rsidRPr="00B103C8">
        <w:rPr>
          <w:rFonts w:ascii="Times New Roman" w:hAnsi="Times New Roman" w:cs="Times New Roman"/>
          <w:sz w:val="28"/>
          <w:szCs w:val="28"/>
        </w:rPr>
        <w:t xml:space="preserve"> </w:t>
      </w:r>
      <w:r w:rsidR="001E544F" w:rsidRPr="00B103C8">
        <w:rPr>
          <w:rFonts w:ascii="Times New Roman" w:hAnsi="Times New Roman" w:cs="Times New Roman"/>
          <w:sz w:val="28"/>
          <w:szCs w:val="28"/>
        </w:rPr>
        <w:t>1924693,64</w:t>
      </w:r>
      <w:r w:rsidRPr="00B103C8">
        <w:rPr>
          <w:rFonts w:ascii="Times New Roman" w:hAnsi="Times New Roman" w:cs="Times New Roman"/>
          <w:sz w:val="28"/>
          <w:szCs w:val="28"/>
        </w:rPr>
        <w:t xml:space="preserve"> тыс.р.</w:t>
      </w:r>
    </w:p>
    <w:p w:rsidR="001C2507" w:rsidRPr="00B103C8" w:rsidRDefault="001C2507" w:rsidP="00B10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Каждый из факторов существенно повлиял на изменение выручки.</w:t>
      </w:r>
      <w:bookmarkStart w:id="6" w:name="_GoBack"/>
      <w:bookmarkEnd w:id="6"/>
    </w:p>
    <w:p w:rsidR="001C2507" w:rsidRPr="00B103C8" w:rsidRDefault="000024A8" w:rsidP="00B103C8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7" w:name="_Toc450856212"/>
      <w:r w:rsidRPr="00B103C8">
        <w:rPr>
          <w:rFonts w:ascii="Times New Roman" w:hAnsi="Times New Roman" w:cs="Times New Roman"/>
          <w:color w:val="auto"/>
        </w:rPr>
        <w:t>2.3. Рекомендации по повышению эффективности использования основных средств.</w:t>
      </w:r>
      <w:bookmarkEnd w:id="7"/>
    </w:p>
    <w:p w:rsidR="000024A8" w:rsidRPr="00B103C8" w:rsidRDefault="000024A8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</w:t>
      </w:r>
      <w:r w:rsidR="007D0026" w:rsidRPr="00B103C8">
        <w:rPr>
          <w:rFonts w:ascii="Times New Roman" w:hAnsi="Times New Roman" w:cs="Times New Roman"/>
          <w:sz w:val="28"/>
          <w:szCs w:val="28"/>
        </w:rPr>
        <w:t xml:space="preserve">  </w:t>
      </w:r>
      <w:r w:rsidRPr="00B103C8">
        <w:rPr>
          <w:rFonts w:ascii="Times New Roman" w:hAnsi="Times New Roman" w:cs="Times New Roman"/>
          <w:sz w:val="28"/>
          <w:szCs w:val="28"/>
        </w:rPr>
        <w:t xml:space="preserve"> Рост и развитие основных фондов является важнейшим условием повышения качества и конкурентоспособности продукции, а также конкурентоспособности самого предприятия.</w:t>
      </w:r>
    </w:p>
    <w:p w:rsidR="000024A8" w:rsidRPr="00B103C8" w:rsidRDefault="007D0026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</w:t>
      </w:r>
      <w:r w:rsidR="000024A8" w:rsidRPr="00B103C8">
        <w:rPr>
          <w:rFonts w:ascii="Times New Roman" w:hAnsi="Times New Roman" w:cs="Times New Roman"/>
          <w:sz w:val="28"/>
          <w:szCs w:val="28"/>
        </w:rPr>
        <w:t xml:space="preserve">     Улучшение использования основных средств означает также ускорение их оборачиваемости, что в значительной мере способствует решению проблемы сокращения разрыва в сроках физического и морального износа, ускорения темпов обновления основных фондов. Наконец, эффективное использование основных </w:t>
      </w:r>
      <w:r w:rsidR="00F75C03" w:rsidRPr="00B103C8">
        <w:rPr>
          <w:rFonts w:ascii="Times New Roman" w:hAnsi="Times New Roman" w:cs="Times New Roman"/>
          <w:sz w:val="28"/>
          <w:szCs w:val="28"/>
        </w:rPr>
        <w:t>средст</w:t>
      </w:r>
      <w:r w:rsidR="000024A8" w:rsidRPr="00B103C8">
        <w:rPr>
          <w:rFonts w:ascii="Times New Roman" w:hAnsi="Times New Roman" w:cs="Times New Roman"/>
          <w:sz w:val="28"/>
          <w:szCs w:val="28"/>
        </w:rPr>
        <w:t>в тесно связано и с другой ключевой задачей – повышением качества выпускаемой продукции, так как в условиях рыночной конкуренции быстрее реализуется и пользуется спросом высококачественная продукция.</w:t>
      </w:r>
    </w:p>
    <w:p w:rsidR="000024A8" w:rsidRPr="00B103C8" w:rsidRDefault="000024A8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</w:t>
      </w:r>
      <w:r w:rsidR="007D0026" w:rsidRPr="00B103C8">
        <w:rPr>
          <w:rFonts w:ascii="Times New Roman" w:hAnsi="Times New Roman" w:cs="Times New Roman"/>
          <w:sz w:val="28"/>
          <w:szCs w:val="28"/>
        </w:rPr>
        <w:t xml:space="preserve">  </w:t>
      </w:r>
      <w:r w:rsidRPr="00B103C8">
        <w:rPr>
          <w:rFonts w:ascii="Times New Roman" w:hAnsi="Times New Roman" w:cs="Times New Roman"/>
          <w:sz w:val="28"/>
          <w:szCs w:val="28"/>
        </w:rPr>
        <w:t xml:space="preserve">  Успешное функционирование основных средств и производственных мощностей зависит от того, насколько полно реализуются экстенсивные и интенсивные факторы улучшения их использования. Экстенсивное улучшение</w:t>
      </w:r>
      <w:r w:rsidR="00F75C03" w:rsidRPr="00B103C8">
        <w:rPr>
          <w:rFonts w:ascii="Times New Roman" w:hAnsi="Times New Roman" w:cs="Times New Roman"/>
          <w:sz w:val="28"/>
          <w:szCs w:val="28"/>
        </w:rPr>
        <w:t xml:space="preserve"> использования основных средст</w:t>
      </w:r>
      <w:r w:rsidRPr="00B103C8">
        <w:rPr>
          <w:rFonts w:ascii="Times New Roman" w:hAnsi="Times New Roman" w:cs="Times New Roman"/>
          <w:sz w:val="28"/>
          <w:szCs w:val="28"/>
        </w:rPr>
        <w:t>в и производственных мощностей предполагает, что, с одной стороны, будет увеличено время работы действующего оборудования в календарный период, а с другой – повышен удельный вес действующего оборудования в составе всего оборудования, имеющегося на предприятии.</w:t>
      </w:r>
    </w:p>
    <w:p w:rsidR="000024A8" w:rsidRPr="00B103C8" w:rsidRDefault="00F75C03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Т.О. </w:t>
      </w:r>
      <w:r w:rsidR="00425654" w:rsidRPr="00B103C8">
        <w:rPr>
          <w:rFonts w:ascii="Times New Roman" w:hAnsi="Times New Roman" w:cs="Times New Roman"/>
          <w:sz w:val="28"/>
          <w:szCs w:val="28"/>
        </w:rPr>
        <w:t>можно предложить следующие рекомендации:</w:t>
      </w:r>
    </w:p>
    <w:p w:rsidR="00425654" w:rsidRPr="00B103C8" w:rsidRDefault="00425654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lastRenderedPageBreak/>
        <w:t>− Снизить коэффициент износа, за счет</w:t>
      </w:r>
      <w:r w:rsidR="00DB4BD1" w:rsidRPr="00B103C8">
        <w:rPr>
          <w:rFonts w:ascii="Times New Roman" w:hAnsi="Times New Roman" w:cs="Times New Roman"/>
          <w:sz w:val="28"/>
          <w:szCs w:val="28"/>
        </w:rPr>
        <w:t>:</w:t>
      </w:r>
      <w:r w:rsidRPr="00B103C8">
        <w:rPr>
          <w:rFonts w:ascii="Times New Roman" w:hAnsi="Times New Roman" w:cs="Times New Roman"/>
          <w:sz w:val="28"/>
          <w:szCs w:val="28"/>
        </w:rPr>
        <w:t xml:space="preserve"> внедрения новых основных средств, увеличения срока их службы, повышения квалификации обслуживающего персонала.</w:t>
      </w:r>
    </w:p>
    <w:p w:rsidR="00425654" w:rsidRPr="00B103C8" w:rsidRDefault="00425654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−Повысить коэффициент годности, за счет </w:t>
      </w:r>
      <w:r w:rsidR="00DB4BD1" w:rsidRPr="00B103C8">
        <w:rPr>
          <w:rFonts w:ascii="Times New Roman" w:hAnsi="Times New Roman" w:cs="Times New Roman"/>
          <w:sz w:val="28"/>
          <w:szCs w:val="28"/>
        </w:rPr>
        <w:t>повышения качества ухода за основными средствами.</w:t>
      </w:r>
    </w:p>
    <w:p w:rsidR="00DB4BD1" w:rsidRPr="00B103C8" w:rsidRDefault="00DB4BD1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−Повысить показатель фондоотдачи, за счет: увеличения выпускаемой продукции (работ, услуг), уменьшения простоев оборудования</w:t>
      </w:r>
      <w:r w:rsidR="00963CB7">
        <w:rPr>
          <w:rFonts w:ascii="Times New Roman" w:hAnsi="Times New Roman" w:cs="Times New Roman"/>
          <w:sz w:val="28"/>
          <w:szCs w:val="28"/>
        </w:rPr>
        <w:t>.</w:t>
      </w:r>
    </w:p>
    <w:p w:rsidR="00DB4BD1" w:rsidRPr="00B103C8" w:rsidRDefault="00DB4BD1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− Ускорить оборачиваемости оборотных средств, за счет большего выпуска продукции при данном размере оборотных средств или максимального сокращения суммы оборотных сре</w:t>
      </w:r>
      <w:proofErr w:type="gramStart"/>
      <w:r w:rsidRPr="00B103C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103C8">
        <w:rPr>
          <w:rFonts w:ascii="Times New Roman" w:hAnsi="Times New Roman" w:cs="Times New Roman"/>
          <w:sz w:val="28"/>
          <w:szCs w:val="28"/>
        </w:rPr>
        <w:t>и том же или большем выпуске продукции.</w:t>
      </w:r>
    </w:p>
    <w:p w:rsidR="00056F06" w:rsidRPr="00B103C8" w:rsidRDefault="00056F06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</w:t>
      </w:r>
      <w:r w:rsidR="007D0026" w:rsidRPr="00B103C8">
        <w:rPr>
          <w:rFonts w:ascii="Times New Roman" w:hAnsi="Times New Roman" w:cs="Times New Roman"/>
          <w:sz w:val="28"/>
          <w:szCs w:val="28"/>
        </w:rPr>
        <w:t xml:space="preserve">  </w:t>
      </w:r>
      <w:r w:rsidRPr="00B103C8">
        <w:rPr>
          <w:rFonts w:ascii="Times New Roman" w:hAnsi="Times New Roman" w:cs="Times New Roman"/>
          <w:sz w:val="28"/>
          <w:szCs w:val="28"/>
        </w:rPr>
        <w:t xml:space="preserve">  Безусловно, предлагаемые в данной курсовой работе мероприятия не охватывают все возможные и актуальные для ОАО «ВМП «АВИТЕК» направления улучшения использования основных средств. Однако предложенные меры, на мой взгляд, реально реализуемы в ближайшей перспективе и будут способствовать более эффективному использованию основных сре</w:t>
      </w:r>
      <w:proofErr w:type="gramStart"/>
      <w:r w:rsidRPr="00B103C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103C8">
        <w:rPr>
          <w:rFonts w:ascii="Times New Roman" w:hAnsi="Times New Roman" w:cs="Times New Roman"/>
          <w:sz w:val="28"/>
          <w:szCs w:val="28"/>
        </w:rPr>
        <w:t>едприятия и достижению основной цели - получению прибыли за счет удовлетворения потребностей покупателей.</w:t>
      </w:r>
    </w:p>
    <w:p w:rsidR="00614DB7" w:rsidRDefault="00614DB7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8D0" w:rsidRDefault="001F38D0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8D0" w:rsidRDefault="001F38D0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8D0" w:rsidRDefault="001F38D0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8D0" w:rsidRDefault="001F38D0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8D0" w:rsidRDefault="001F38D0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8D0" w:rsidRDefault="001F38D0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8D0" w:rsidRDefault="001F38D0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8D0" w:rsidRDefault="001F38D0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8D0" w:rsidRPr="00B103C8" w:rsidRDefault="001F38D0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A8" w:rsidRPr="00B103C8" w:rsidRDefault="00614DB7" w:rsidP="001F38D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8" w:name="_Toc450856213"/>
      <w:r w:rsidRPr="00B103C8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8"/>
    </w:p>
    <w:p w:rsidR="00F02283" w:rsidRPr="00B103C8" w:rsidRDefault="00F02283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</w:t>
      </w:r>
      <w:r w:rsidR="005A4980">
        <w:rPr>
          <w:rFonts w:ascii="Times New Roman" w:hAnsi="Times New Roman" w:cs="Times New Roman"/>
          <w:sz w:val="28"/>
          <w:szCs w:val="28"/>
        </w:rPr>
        <w:t xml:space="preserve">   </w:t>
      </w:r>
      <w:r w:rsidRPr="00B103C8">
        <w:rPr>
          <w:rFonts w:ascii="Times New Roman" w:hAnsi="Times New Roman" w:cs="Times New Roman"/>
          <w:sz w:val="28"/>
          <w:szCs w:val="28"/>
        </w:rPr>
        <w:t xml:space="preserve">   </w:t>
      </w:r>
      <w:r w:rsidR="00963CB7">
        <w:rPr>
          <w:rFonts w:ascii="Times New Roman" w:hAnsi="Times New Roman" w:cs="Times New Roman"/>
          <w:sz w:val="28"/>
          <w:szCs w:val="28"/>
        </w:rPr>
        <w:t xml:space="preserve">     </w:t>
      </w:r>
      <w:r w:rsidRPr="00B103C8">
        <w:rPr>
          <w:rFonts w:ascii="Times New Roman" w:hAnsi="Times New Roman" w:cs="Times New Roman"/>
          <w:sz w:val="28"/>
          <w:szCs w:val="28"/>
        </w:rPr>
        <w:t>В ходе проведения теоретического исследования и практической работы были решены поставленные задачи. Было дано определение понятию основные средства. Основные средства — это совокупность сре</w:t>
      </w:r>
      <w:proofErr w:type="gramStart"/>
      <w:r w:rsidRPr="00B103C8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B103C8">
        <w:rPr>
          <w:rFonts w:ascii="Times New Roman" w:hAnsi="Times New Roman" w:cs="Times New Roman"/>
          <w:sz w:val="28"/>
          <w:szCs w:val="28"/>
        </w:rPr>
        <w:t>уда в их материально-вещественном и стоимостном выражении, используемых в процессе производства продукции, выполнения работ, оказания услуг либо в административно-управленческих целях, имеющих срок полезного использования свыше одного операционного цикла и постепенно переносящие свою стоимость на вновь создаваемую продукцию в виде амортизационных отчислений.</w:t>
      </w:r>
    </w:p>
    <w:p w:rsidR="005A4980" w:rsidRDefault="00F02283" w:rsidP="00B103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</w:t>
      </w:r>
      <w:r w:rsidR="005A4980">
        <w:rPr>
          <w:rFonts w:ascii="Times New Roman" w:hAnsi="Times New Roman" w:cs="Times New Roman"/>
          <w:sz w:val="28"/>
          <w:szCs w:val="28"/>
        </w:rPr>
        <w:t xml:space="preserve"> </w:t>
      </w:r>
      <w:r w:rsidRPr="00B103C8">
        <w:rPr>
          <w:rFonts w:ascii="Times New Roman" w:hAnsi="Times New Roman" w:cs="Times New Roman"/>
          <w:sz w:val="28"/>
          <w:szCs w:val="28"/>
        </w:rPr>
        <w:t xml:space="preserve">    </w:t>
      </w:r>
      <w:r w:rsidR="00963CB7">
        <w:rPr>
          <w:rFonts w:ascii="Times New Roman" w:hAnsi="Times New Roman" w:cs="Times New Roman"/>
          <w:sz w:val="28"/>
          <w:szCs w:val="28"/>
        </w:rPr>
        <w:t xml:space="preserve">      Очень важно выделять пути улучшения использования основных средств, т.к. их </w:t>
      </w:r>
      <w:r w:rsidR="00963CB7">
        <w:rPr>
          <w:rFonts w:ascii="Times New Roman" w:hAnsi="Times New Roman"/>
          <w:sz w:val="28"/>
          <w:szCs w:val="28"/>
        </w:rPr>
        <w:t>с</w:t>
      </w:r>
      <w:r w:rsidR="00963CB7" w:rsidRPr="006829FB">
        <w:rPr>
          <w:rFonts w:ascii="Times New Roman" w:hAnsi="Times New Roman"/>
          <w:sz w:val="28"/>
          <w:szCs w:val="28"/>
        </w:rPr>
        <w:t>остояние и использование являются важнейшими  показателями эффективности деятельности предприятия и влияют на его прибыль.</w:t>
      </w:r>
    </w:p>
    <w:p w:rsidR="00963CB7" w:rsidRPr="00963CB7" w:rsidRDefault="00963CB7" w:rsidP="00963C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Pr="00B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структуры, динамики и эффективности использования основных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>
        <w:rPr>
          <w:rFonts w:ascii="Times New Roman" w:hAnsi="Times New Roman"/>
          <w:sz w:val="28"/>
          <w:szCs w:val="28"/>
        </w:rPr>
        <w:t>использовали следующие виды анализ</w:t>
      </w:r>
      <w:r w:rsidR="00736787">
        <w:rPr>
          <w:rFonts w:ascii="Times New Roman" w:hAnsi="Times New Roman"/>
          <w:sz w:val="28"/>
          <w:szCs w:val="28"/>
        </w:rPr>
        <w:t>а</w:t>
      </w:r>
      <w:r w:rsidRPr="006829FB">
        <w:rPr>
          <w:rFonts w:ascii="Times New Roman" w:hAnsi="Times New Roman"/>
          <w:sz w:val="28"/>
          <w:szCs w:val="28"/>
        </w:rPr>
        <w:t>: анализ структуры и динамики (вертикальный и горизонтальный), анализ движения, технического состояния и использования основных средств.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5A4980" w:rsidRPr="00B103C8" w:rsidRDefault="005A4980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3CB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980">
        <w:rPr>
          <w:rFonts w:ascii="Times New Roman" w:hAnsi="Times New Roman" w:cs="Times New Roman"/>
          <w:sz w:val="28"/>
          <w:szCs w:val="28"/>
        </w:rPr>
        <w:t>В данной курсовой работе был представлен анализ</w:t>
      </w:r>
      <w:r>
        <w:rPr>
          <w:rFonts w:ascii="Times New Roman" w:hAnsi="Times New Roman" w:cs="Times New Roman"/>
          <w:sz w:val="28"/>
          <w:szCs w:val="28"/>
        </w:rPr>
        <w:t xml:space="preserve"> динамики</w:t>
      </w:r>
      <w:r w:rsidRPr="00B103C8">
        <w:rPr>
          <w:rFonts w:ascii="Times New Roman" w:hAnsi="Times New Roman" w:cs="Times New Roman"/>
          <w:sz w:val="28"/>
          <w:szCs w:val="28"/>
        </w:rPr>
        <w:t xml:space="preserve"> основных экономических показателей деятельности ОАО «ВМП «АВИТЕК»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3CB7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 w:rsidR="00963CB7" w:rsidRPr="00B103C8">
        <w:rPr>
          <w:rFonts w:ascii="Times New Roman" w:hAnsi="Times New Roman" w:cs="Times New Roman"/>
          <w:sz w:val="28"/>
          <w:szCs w:val="28"/>
        </w:rPr>
        <w:t>ОАО «ВМП «АВИТЕК»</w:t>
      </w:r>
      <w:r w:rsidR="00963CB7">
        <w:rPr>
          <w:rFonts w:ascii="Times New Roman" w:hAnsi="Times New Roman" w:cs="Times New Roman"/>
          <w:sz w:val="28"/>
          <w:szCs w:val="28"/>
        </w:rPr>
        <w:t xml:space="preserve"> </w:t>
      </w:r>
      <w:r w:rsidR="00963CB7" w:rsidRPr="00B103C8">
        <w:rPr>
          <w:rFonts w:ascii="Times New Roman" w:hAnsi="Times New Roman" w:cs="Times New Roman"/>
          <w:sz w:val="28"/>
          <w:szCs w:val="28"/>
        </w:rPr>
        <w:sym w:font="Symbol" w:char="F02D"/>
      </w:r>
      <w:r w:rsidR="00963CB7">
        <w:rPr>
          <w:rFonts w:ascii="Times New Roman" w:hAnsi="Times New Roman" w:cs="Times New Roman"/>
          <w:sz w:val="28"/>
          <w:szCs w:val="28"/>
        </w:rPr>
        <w:t xml:space="preserve"> </w:t>
      </w:r>
      <w:r w:rsidR="00963CB7" w:rsidRPr="00B103C8">
        <w:rPr>
          <w:rFonts w:ascii="Times New Roman" w:hAnsi="Times New Roman" w:cs="Times New Roman"/>
          <w:sz w:val="28"/>
          <w:szCs w:val="28"/>
        </w:rPr>
        <w:t>крупнейший завод оборонного комплекса России с наукоемким производством и уникальными технологическими возможностями.</w:t>
      </w:r>
    </w:p>
    <w:p w:rsidR="00963CB7" w:rsidRPr="00B103C8" w:rsidRDefault="00963CB7" w:rsidP="00963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03C8">
        <w:rPr>
          <w:rFonts w:ascii="Times New Roman" w:hAnsi="Times New Roman" w:cs="Times New Roman"/>
          <w:sz w:val="28"/>
          <w:szCs w:val="28"/>
        </w:rPr>
        <w:t>В настоящее время ОАО «ВМП «АВИТЕК» выполняет работы, оказывает услуги, производит продукцию с целью извлечения прибыли.</w:t>
      </w:r>
    </w:p>
    <w:p w:rsidR="000024A8" w:rsidRPr="00963CB7" w:rsidRDefault="00963CB7" w:rsidP="00963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CB7">
        <w:rPr>
          <w:rFonts w:ascii="Times New Roman" w:hAnsi="Times New Roman" w:cs="Times New Roman"/>
          <w:sz w:val="28"/>
          <w:szCs w:val="28"/>
        </w:rPr>
        <w:t xml:space="preserve">ОАО «ВМП «АВИТЕК» </w:t>
      </w:r>
      <w:r w:rsidRPr="00963CB7">
        <w:rPr>
          <w:rFonts w:ascii="Times New Roman" w:hAnsi="Times New Roman" w:cs="Times New Roman"/>
          <w:sz w:val="28"/>
          <w:szCs w:val="28"/>
        </w:rPr>
        <w:sym w:font="Symbol" w:char="F02D"/>
      </w:r>
      <w:r w:rsidRPr="00963CB7">
        <w:rPr>
          <w:rFonts w:ascii="Times New Roman" w:hAnsi="Times New Roman" w:cs="Times New Roman"/>
          <w:sz w:val="28"/>
          <w:szCs w:val="28"/>
        </w:rPr>
        <w:t xml:space="preserve"> многопрофильное производство с широкими технологическими возможностями. Предприятие располагает большим парком станочного оборудования, позволяющим производить обработку и изготовление деталей высокой точности и сложности из любых конструкционных материалов.</w:t>
      </w:r>
      <w:r w:rsidRPr="00963CB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63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«ВМП «АВИТЕК» </w:t>
      </w:r>
      <w:r w:rsidRPr="00963CB7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963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стабильно </w:t>
      </w:r>
      <w:r w:rsidRPr="00963C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развивающееся и постоянно совершенствующееся предприятие, вносящее большой вклад в развитие российской авиации.</w:t>
      </w:r>
    </w:p>
    <w:p w:rsidR="000024A8" w:rsidRDefault="00963CB7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6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анализе динамики</w:t>
      </w:r>
      <w:r w:rsidRPr="00B103C8">
        <w:rPr>
          <w:rFonts w:ascii="Times New Roman" w:hAnsi="Times New Roman" w:cs="Times New Roman"/>
          <w:sz w:val="28"/>
          <w:szCs w:val="28"/>
        </w:rPr>
        <w:t xml:space="preserve"> основных экономических показателей деятельности ОАО «ВМП «АВИТЕК»</w:t>
      </w:r>
      <w:r>
        <w:rPr>
          <w:rFonts w:ascii="Times New Roman" w:hAnsi="Times New Roman" w:cs="Times New Roman"/>
          <w:sz w:val="28"/>
          <w:szCs w:val="28"/>
        </w:rPr>
        <w:t xml:space="preserve">, было выявлено, что предприятие достигло высоких результатов в отчетном году по сравнению с прошлым годом. В 2014 г. </w:t>
      </w:r>
      <w:r w:rsidRPr="00B103C8">
        <w:rPr>
          <w:rFonts w:ascii="Times New Roman" w:hAnsi="Times New Roman" w:cs="Times New Roman"/>
          <w:sz w:val="28"/>
          <w:szCs w:val="28"/>
        </w:rPr>
        <w:t>ОАО «ВМП «АВИТЕК»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737">
        <w:rPr>
          <w:rFonts w:ascii="Times New Roman" w:hAnsi="Times New Roman" w:cs="Times New Roman"/>
          <w:sz w:val="28"/>
          <w:szCs w:val="28"/>
        </w:rPr>
        <w:t>получил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5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прибыль</w:t>
      </w:r>
      <w:r w:rsidRPr="00455737">
        <w:rPr>
          <w:rFonts w:ascii="Times New Roman" w:hAnsi="Times New Roman" w:cs="Times New Roman"/>
          <w:sz w:val="28"/>
          <w:szCs w:val="28"/>
        </w:rPr>
        <w:t xml:space="preserve"> в размере</w:t>
      </w:r>
      <w:r>
        <w:rPr>
          <w:rFonts w:ascii="Times New Roman" w:hAnsi="Times New Roman" w:cs="Times New Roman"/>
          <w:sz w:val="28"/>
          <w:szCs w:val="28"/>
        </w:rPr>
        <w:t xml:space="preserve"> 232720 тыс. руб. </w:t>
      </w:r>
    </w:p>
    <w:p w:rsidR="00963CB7" w:rsidRDefault="00963CB7" w:rsidP="007367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6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Выручка в 2015 г. увеличилась на 160685 тыс. руб. Себестоимость продаж имеет высокую долю от выручки и составляет около 89%. </w:t>
      </w:r>
      <w:r w:rsidRPr="00455737">
        <w:rPr>
          <w:rFonts w:ascii="Times New Roman" w:hAnsi="Times New Roman" w:cs="Times New Roman"/>
          <w:sz w:val="28"/>
          <w:szCs w:val="28"/>
        </w:rPr>
        <w:t>За 2 год</w:t>
      </w:r>
      <w:r>
        <w:rPr>
          <w:rFonts w:ascii="Times New Roman" w:hAnsi="Times New Roman" w:cs="Times New Roman"/>
          <w:sz w:val="28"/>
          <w:szCs w:val="28"/>
        </w:rPr>
        <w:t>а она практически не изменилась, но в 2014 г. произошло не существенное снижение себестоимости. Она снизилась на 0,2 %</w:t>
      </w:r>
    </w:p>
    <w:p w:rsidR="00963CB7" w:rsidRPr="00B103C8" w:rsidRDefault="00963CB7" w:rsidP="00963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3C8">
        <w:rPr>
          <w:rFonts w:ascii="Times New Roman" w:hAnsi="Times New Roman" w:cs="Times New Roman"/>
          <w:sz w:val="28"/>
          <w:szCs w:val="28"/>
        </w:rPr>
        <w:t>Фондоотдача в отчетном периоде по сравнению с прошлым годом</w:t>
      </w:r>
      <w:r>
        <w:rPr>
          <w:rFonts w:ascii="Times New Roman" w:hAnsi="Times New Roman" w:cs="Times New Roman"/>
          <w:sz w:val="28"/>
          <w:szCs w:val="28"/>
        </w:rPr>
        <w:t xml:space="preserve"> увеличилась  более чем на 30%, что </w:t>
      </w:r>
      <w:r w:rsidRPr="00B103C8">
        <w:rPr>
          <w:rFonts w:ascii="Times New Roman" w:hAnsi="Times New Roman" w:cs="Times New Roman"/>
          <w:sz w:val="28"/>
          <w:szCs w:val="28"/>
        </w:rPr>
        <w:t>говорит об эффективности использования основных фондов.</w:t>
      </w:r>
    </w:p>
    <w:p w:rsidR="00963CB7" w:rsidRDefault="00963CB7" w:rsidP="00963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>Оборачиваемость оборотных активов за анализируемый период снизилась на 47,2%. Это отрицательно. Снижению может способствовать ошибки и недочеты в общей стратегии предприятия, рост задолженности, а также падение спроса на услуги.</w:t>
      </w:r>
    </w:p>
    <w:p w:rsidR="00963CB7" w:rsidRPr="00963CB7" w:rsidRDefault="00963CB7" w:rsidP="00963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курсовой работе были проведены а</w:t>
      </w:r>
      <w:r w:rsidRPr="00B103C8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103C8">
        <w:rPr>
          <w:rFonts w:ascii="Times New Roman" w:hAnsi="Times New Roman" w:cs="Times New Roman"/>
          <w:sz w:val="28"/>
          <w:szCs w:val="28"/>
        </w:rPr>
        <w:t xml:space="preserve"> показателей движения и технического состояния 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D3175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3C8">
        <w:rPr>
          <w:rFonts w:ascii="Times New Roman" w:hAnsi="Times New Roman" w:cs="Times New Roman"/>
          <w:sz w:val="28"/>
          <w:szCs w:val="28"/>
        </w:rPr>
        <w:t>эффективного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CB7" w:rsidRPr="006829FB" w:rsidRDefault="00963CB7" w:rsidP="00963C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29FB">
        <w:rPr>
          <w:rFonts w:ascii="Times New Roman" w:hAnsi="Times New Roman"/>
          <w:sz w:val="28"/>
          <w:szCs w:val="28"/>
        </w:rPr>
        <w:t xml:space="preserve">Также был проведен факторный анализ  изменения фондоотдачи. Изменение всех показателей  оказало существенное влияние на увеличение выручки компании </w:t>
      </w:r>
      <w:r w:rsidRPr="00963CB7">
        <w:rPr>
          <w:rFonts w:ascii="Times New Roman" w:hAnsi="Times New Roman" w:cs="Times New Roman"/>
          <w:sz w:val="28"/>
          <w:szCs w:val="28"/>
        </w:rPr>
        <w:t>ОАО «ВМП «АВИТЕК»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4A8" w:rsidRPr="00B103C8" w:rsidRDefault="00963CB7" w:rsidP="00963C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3678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В ходе проведения анализа были выявлены проблемы </w:t>
      </w:r>
      <w:r w:rsidRPr="006829FB">
        <w:rPr>
          <w:rFonts w:ascii="Times New Roman" w:hAnsi="Times New Roman"/>
          <w:sz w:val="28"/>
          <w:szCs w:val="28"/>
        </w:rPr>
        <w:t xml:space="preserve">и предложены рекомендации по </w:t>
      </w:r>
      <w:r>
        <w:rPr>
          <w:rFonts w:ascii="Times New Roman" w:hAnsi="Times New Roman"/>
          <w:sz w:val="28"/>
          <w:szCs w:val="28"/>
        </w:rPr>
        <w:t>их устранению</w:t>
      </w:r>
      <w:r w:rsidRPr="006829FB">
        <w:rPr>
          <w:rFonts w:ascii="Times New Roman" w:hAnsi="Times New Roman"/>
          <w:sz w:val="28"/>
          <w:szCs w:val="28"/>
        </w:rPr>
        <w:t>. Задачи, поставленные в начале работы, решены, цель достигнута</w:t>
      </w:r>
      <w:r>
        <w:rPr>
          <w:rFonts w:ascii="Times New Roman" w:hAnsi="Times New Roman"/>
          <w:sz w:val="28"/>
          <w:szCs w:val="28"/>
        </w:rPr>
        <w:t>.</w:t>
      </w:r>
    </w:p>
    <w:p w:rsidR="00614DB7" w:rsidRPr="00B103C8" w:rsidRDefault="00614DB7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ABB" w:rsidRPr="00B103C8" w:rsidRDefault="001C0ABB" w:rsidP="001F38D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9" w:name="_Toc436422034"/>
      <w:bookmarkStart w:id="10" w:name="_Toc450152439"/>
      <w:bookmarkStart w:id="11" w:name="_Toc450856214"/>
      <w:r w:rsidRPr="00B103C8">
        <w:rPr>
          <w:rFonts w:ascii="Times New Roman" w:hAnsi="Times New Roman" w:cs="Times New Roman"/>
          <w:color w:val="auto"/>
        </w:rPr>
        <w:lastRenderedPageBreak/>
        <w:t>Библиографический список</w:t>
      </w:r>
      <w:bookmarkEnd w:id="9"/>
      <w:bookmarkEnd w:id="10"/>
      <w:bookmarkEnd w:id="11"/>
    </w:p>
    <w:p w:rsidR="00571F96" w:rsidRPr="00B103C8" w:rsidRDefault="00571F96" w:rsidP="00B103C8">
      <w:pPr>
        <w:tabs>
          <w:tab w:val="left" w:pos="57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color w:val="000000"/>
          <w:sz w:val="28"/>
          <w:szCs w:val="28"/>
        </w:rPr>
        <w:t xml:space="preserve">1. Гражданский кодекс Российской Федерации. Режим доступа: </w:t>
      </w:r>
      <w:hyperlink r:id="rId20" w:history="1">
        <w:r w:rsidRPr="00B103C8">
          <w:rPr>
            <w:rStyle w:val="a5"/>
            <w:rFonts w:ascii="Times New Roman" w:hAnsi="Times New Roman" w:cs="Times New Roman"/>
            <w:sz w:val="28"/>
            <w:szCs w:val="28"/>
          </w:rPr>
          <w:t>http://base.consultant.ru/cons/cgi/online.cgi?req=doc;base=LAW;n=173467</w:t>
        </w:r>
      </w:hyperlink>
    </w:p>
    <w:p w:rsidR="00571F96" w:rsidRPr="00B103C8" w:rsidRDefault="00571F96" w:rsidP="00B103C8">
      <w:pPr>
        <w:tabs>
          <w:tab w:val="left" w:pos="57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3C8">
        <w:rPr>
          <w:rFonts w:ascii="Times New Roman" w:hAnsi="Times New Roman" w:cs="Times New Roman"/>
          <w:color w:val="000000"/>
          <w:sz w:val="28"/>
          <w:szCs w:val="28"/>
        </w:rPr>
        <w:t>2. Налоговый кодекс Российской Федерации. Режим доступа:</w:t>
      </w:r>
    </w:p>
    <w:p w:rsidR="00571F96" w:rsidRPr="00B103C8" w:rsidRDefault="001E33D1" w:rsidP="00B103C8">
      <w:pPr>
        <w:tabs>
          <w:tab w:val="left" w:pos="5700"/>
        </w:tabs>
        <w:spacing w:after="0"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21" w:history="1">
        <w:r w:rsidR="00571F96" w:rsidRPr="00B103C8">
          <w:rPr>
            <w:rStyle w:val="a5"/>
            <w:rFonts w:ascii="Times New Roman" w:hAnsi="Times New Roman" w:cs="Times New Roman"/>
            <w:sz w:val="28"/>
            <w:szCs w:val="28"/>
          </w:rPr>
          <w:t>http://base.consultant.ru/cons/cgi/online.cgi?req=doc;base=LAW;n=182838</w:t>
        </w:r>
      </w:hyperlink>
    </w:p>
    <w:p w:rsidR="00571F96" w:rsidRPr="00B103C8" w:rsidRDefault="00571F96" w:rsidP="00B103C8">
      <w:pPr>
        <w:tabs>
          <w:tab w:val="left" w:pos="57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3. </w:t>
      </w:r>
      <w:r w:rsidRPr="00B103C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</w:t>
      </w:r>
      <w:r w:rsidRPr="00B103C8">
        <w:rPr>
          <w:rFonts w:ascii="Times New Roman" w:hAnsi="Times New Roman" w:cs="Times New Roman"/>
          <w:sz w:val="28"/>
          <w:szCs w:val="28"/>
        </w:rPr>
        <w:t>№ 402</w:t>
      </w:r>
      <w:r w:rsidRPr="00B10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B103C8">
        <w:rPr>
          <w:rFonts w:ascii="Times New Roman" w:hAnsi="Times New Roman" w:cs="Times New Roman"/>
          <w:sz w:val="28"/>
          <w:szCs w:val="28"/>
        </w:rPr>
        <w:t xml:space="preserve">ФЗ «О бухгалтерском учете» </w:t>
      </w:r>
      <w:r w:rsidRPr="00B103C8">
        <w:rPr>
          <w:rFonts w:ascii="Times New Roman" w:hAnsi="Times New Roman" w:cs="Times New Roman"/>
          <w:color w:val="000000"/>
          <w:sz w:val="28"/>
          <w:szCs w:val="28"/>
        </w:rPr>
        <w:t xml:space="preserve">Режим доступа: </w:t>
      </w:r>
      <w:hyperlink r:id="rId22" w:history="1">
        <w:r w:rsidR="00B103C8" w:rsidRPr="00B103C8">
          <w:rPr>
            <w:rStyle w:val="a5"/>
            <w:rFonts w:ascii="Times New Roman" w:hAnsi="Times New Roman" w:cs="Times New Roman"/>
            <w:sz w:val="28"/>
            <w:szCs w:val="28"/>
          </w:rPr>
          <w:t>http://www.consultant.ru/document/cons_doc_LAW_122855/</w:t>
        </w:r>
      </w:hyperlink>
    </w:p>
    <w:p w:rsidR="00B103C8" w:rsidRPr="00B103C8" w:rsidRDefault="00B103C8" w:rsidP="00B103C8">
      <w:pPr>
        <w:tabs>
          <w:tab w:val="left" w:pos="57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color w:val="000000"/>
          <w:sz w:val="28"/>
          <w:szCs w:val="28"/>
        </w:rPr>
        <w:t>4. Положение по бухгалтерскому учету «Доходы организации» ПБУ 9/99. Режим доступа:</w:t>
      </w:r>
    </w:p>
    <w:p w:rsidR="00B103C8" w:rsidRPr="00B103C8" w:rsidRDefault="001E33D1" w:rsidP="00B103C8">
      <w:pPr>
        <w:tabs>
          <w:tab w:val="left" w:pos="57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B103C8" w:rsidRPr="00B103C8">
          <w:rPr>
            <w:rStyle w:val="a5"/>
            <w:rFonts w:ascii="Times New Roman" w:hAnsi="Times New Roman" w:cs="Times New Roman"/>
            <w:sz w:val="28"/>
            <w:szCs w:val="28"/>
          </w:rPr>
          <w:t>http://base.consultant.ru/cons/cgi/online.cgi?req=doc;base=LAW;n=179206</w:t>
        </w:r>
      </w:hyperlink>
    </w:p>
    <w:p w:rsidR="00571F96" w:rsidRPr="00B103C8" w:rsidRDefault="00571F96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03C8" w:rsidRPr="00B103C8">
        <w:rPr>
          <w:rFonts w:ascii="Times New Roman" w:hAnsi="Times New Roman" w:cs="Times New Roman"/>
          <w:sz w:val="28"/>
          <w:szCs w:val="28"/>
        </w:rPr>
        <w:t>5</w:t>
      </w:r>
      <w:r w:rsidRPr="00B103C8">
        <w:rPr>
          <w:rFonts w:ascii="Times New Roman" w:hAnsi="Times New Roman" w:cs="Times New Roman"/>
          <w:sz w:val="28"/>
          <w:szCs w:val="28"/>
        </w:rPr>
        <w:t xml:space="preserve">.  Экономика предприятия (в схемах, таблицах, расчетах): учебное пособие [Текст] / </w:t>
      </w:r>
      <w:proofErr w:type="spellStart"/>
      <w:r w:rsidRPr="00B103C8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B103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03C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B103C8">
        <w:rPr>
          <w:rFonts w:ascii="Times New Roman" w:hAnsi="Times New Roman" w:cs="Times New Roman"/>
          <w:sz w:val="28"/>
          <w:szCs w:val="28"/>
        </w:rPr>
        <w:t>. проф. В.К. Скляренко, В.М. Прудникова. М.: ИНФРА-М, 2010. С. 67.</w:t>
      </w:r>
    </w:p>
    <w:p w:rsidR="00571F96" w:rsidRPr="00B103C8" w:rsidRDefault="00571F96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B103C8"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E2974"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Финансово-кредитный словарь. Т.2 [Текст], под ред. А.Ф. </w:t>
      </w:r>
      <w:proofErr w:type="spellStart"/>
      <w:r w:rsidR="001E2974"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>Горбузова</w:t>
      </w:r>
      <w:proofErr w:type="spellEnd"/>
      <w:r w:rsidR="001E2974"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>. М.: Финансы и статистика, 2005. С. 385</w:t>
      </w:r>
    </w:p>
    <w:p w:rsidR="00D30DDA" w:rsidRPr="00B103C8" w:rsidRDefault="00571F96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B103C8"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0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Комплексный экономический анализ хозяйственной деятельности</w:t>
      </w:r>
      <w:proofErr w:type="gramStart"/>
      <w:r w:rsidR="00D30DD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proofErr w:type="gramEnd"/>
      <w:r w:rsidR="00D30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учебник/ М.В Косолапов, В.А. Свободин. – М.: Дашков и К, 2014 – с. 248.</w:t>
      </w:r>
    </w:p>
    <w:p w:rsidR="00571F96" w:rsidRPr="00B103C8" w:rsidRDefault="00571F96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03C8"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>. Современный экономический словарь [Текст] под</w:t>
      </w:r>
      <w:proofErr w:type="gramStart"/>
      <w:r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ед. Б.А. </w:t>
      </w:r>
      <w:proofErr w:type="spellStart"/>
      <w:r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>Ройзберг</w:t>
      </w:r>
      <w:proofErr w:type="spellEnd"/>
      <w:r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>, Л.Ш. Лозовский, Е.Б. Стародубцев. М.: ИНФРА, 2006. С. 112</w:t>
      </w:r>
    </w:p>
    <w:p w:rsidR="001E2974" w:rsidRPr="00B103C8" w:rsidRDefault="00571F96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03C8" w:rsidRPr="00B103C8">
        <w:rPr>
          <w:rFonts w:ascii="Times New Roman" w:hAnsi="Times New Roman" w:cs="Times New Roman"/>
          <w:sz w:val="28"/>
          <w:szCs w:val="28"/>
        </w:rPr>
        <w:t>9</w:t>
      </w:r>
      <w:r w:rsidRPr="00B103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Хорошков</w:t>
      </w:r>
      <w:proofErr w:type="spellEnd"/>
      <w:r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С.И., </w:t>
      </w:r>
      <w:proofErr w:type="spellStart"/>
      <w:r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>Букия</w:t>
      </w:r>
      <w:proofErr w:type="spellEnd"/>
      <w:r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В.И. Проблемы определения экономической сущности основных сре</w:t>
      </w:r>
      <w:proofErr w:type="gramStart"/>
      <w:r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в св</w:t>
      </w:r>
      <w:proofErr w:type="gramEnd"/>
      <w:r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>ете выполнения государственной программы реформирования бухгалтерского учета [Текст] // Вопросы современной науки и практики. Университет им. В.И. Вернадского. – 2008. – №1 (11). – С. 236.</w:t>
      </w:r>
      <w:r w:rsidR="001E2974" w:rsidRPr="00B103C8">
        <w:rPr>
          <w:rFonts w:ascii="Times New Roman" w:hAnsi="Times New Roman" w:cs="Times New Roman"/>
          <w:sz w:val="28"/>
          <w:szCs w:val="28"/>
        </w:rPr>
        <w:br/>
      </w:r>
      <w:r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B103C8"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1E2974"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Положение по бухгалтерскому учету «Учет основных средств» ПБУ 6/01 [Электронный ресурс]: утв. Приказом Министерства финансов РФ от 30 марта 2001 г. № 26н. Доступ и </w:t>
      </w:r>
      <w:proofErr w:type="spellStart"/>
      <w:r w:rsidR="001E2974"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</w:t>
      </w:r>
      <w:proofErr w:type="gramStart"/>
      <w:r w:rsidR="001E2974"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="001E2974"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правовой</w:t>
      </w:r>
      <w:proofErr w:type="spellEnd"/>
      <w:r w:rsidR="001E2974"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«</w:t>
      </w:r>
      <w:proofErr w:type="spellStart"/>
      <w:r w:rsidR="001E2974"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КонсультантПлюс</w:t>
      </w:r>
      <w:proofErr w:type="spellEnd"/>
      <w:r w:rsidR="001E2974" w:rsidRPr="00B103C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1C0ABB" w:rsidRPr="00B103C8" w:rsidRDefault="00571F96" w:rsidP="00B1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       1</w:t>
      </w:r>
      <w:r w:rsidR="00B103C8" w:rsidRPr="00B103C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1</w:t>
      </w:r>
      <w:r w:rsidRPr="00B103C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. </w:t>
      </w:r>
      <w:proofErr w:type="spellStart"/>
      <w:r w:rsidRPr="00B103C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Щадилова</w:t>
      </w:r>
      <w:proofErr w:type="spellEnd"/>
      <w:r w:rsidRPr="00B103C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С. Н. Основы бухгалтерского учёта. [Текст] М.: Дело и Сервис, 2007. С. 32.</w:t>
      </w:r>
    </w:p>
    <w:p w:rsidR="00B103C8" w:rsidRPr="00340294" w:rsidRDefault="00B103C8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lastRenderedPageBreak/>
        <w:t xml:space="preserve">12. Официальный сайт Режим доступа:  12. Годовая бухгалтерская (финансовая) отчетность ОАО «ВМП «АВИТЕК» за 2013 – 2014 гг. Режим доступа: </w:t>
      </w:r>
      <w:r w:rsidR="0034029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402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0294">
        <w:rPr>
          <w:rFonts w:ascii="Times New Roman" w:hAnsi="Times New Roman" w:cs="Times New Roman"/>
          <w:sz w:val="28"/>
          <w:szCs w:val="28"/>
          <w:lang w:val="en-US"/>
        </w:rPr>
        <w:t>vmpavitec</w:t>
      </w:r>
      <w:proofErr w:type="spellEnd"/>
      <w:r w:rsidR="003402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02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C0ABB" w:rsidRPr="00B103C8" w:rsidRDefault="00B103C8" w:rsidP="00B103C8">
      <w:pPr>
        <w:tabs>
          <w:tab w:val="left" w:pos="9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13. Пояснительная записка к годовой бухгалтерской (финансовой) отчетности за 2013 – 2014 гг. Режим доступа: </w:t>
      </w:r>
      <w:r w:rsidR="005A4980" w:rsidRPr="005A498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A4980" w:rsidRPr="005A49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4980" w:rsidRPr="005A4980">
        <w:rPr>
          <w:rFonts w:ascii="Times New Roman" w:hAnsi="Times New Roman" w:cs="Times New Roman"/>
          <w:sz w:val="28"/>
          <w:szCs w:val="28"/>
          <w:lang w:val="en-US"/>
        </w:rPr>
        <w:t>vmpavitec</w:t>
      </w:r>
      <w:proofErr w:type="spellEnd"/>
      <w:r w:rsidR="005A4980" w:rsidRPr="005A49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4980" w:rsidRPr="005A49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103C8" w:rsidRPr="00B103C8" w:rsidRDefault="00B103C8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B103C8">
        <w:rPr>
          <w:rFonts w:ascii="Times New Roman" w:hAnsi="Times New Roman" w:cs="Times New Roman"/>
          <w:sz w:val="28"/>
          <w:szCs w:val="28"/>
        </w:rPr>
        <w:t>Пястолов</w:t>
      </w:r>
      <w:proofErr w:type="spellEnd"/>
      <w:r w:rsidRPr="00B103C8">
        <w:rPr>
          <w:rFonts w:ascii="Times New Roman" w:hAnsi="Times New Roman" w:cs="Times New Roman"/>
          <w:sz w:val="28"/>
          <w:szCs w:val="28"/>
        </w:rPr>
        <w:t xml:space="preserve"> С. М., Анализ финансово – хозяйственной деятельности предприятия, Мастерство 2012 </w:t>
      </w:r>
      <w:r w:rsidRPr="00B10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B103C8">
        <w:rPr>
          <w:rFonts w:ascii="Times New Roman" w:hAnsi="Times New Roman" w:cs="Times New Roman"/>
          <w:sz w:val="28"/>
          <w:szCs w:val="28"/>
        </w:rPr>
        <w:t xml:space="preserve"> 292 </w:t>
      </w:r>
      <w:proofErr w:type="gramStart"/>
      <w:r w:rsidRPr="00B103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03C8">
        <w:rPr>
          <w:rFonts w:ascii="Times New Roman" w:hAnsi="Times New Roman" w:cs="Times New Roman"/>
          <w:sz w:val="28"/>
          <w:szCs w:val="28"/>
        </w:rPr>
        <w:t>.</w:t>
      </w:r>
    </w:p>
    <w:p w:rsidR="00B103C8" w:rsidRPr="00B103C8" w:rsidRDefault="00B103C8" w:rsidP="00B1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C8">
        <w:rPr>
          <w:rFonts w:ascii="Times New Roman" w:hAnsi="Times New Roman" w:cs="Times New Roman"/>
          <w:sz w:val="28"/>
          <w:szCs w:val="28"/>
        </w:rPr>
        <w:t xml:space="preserve">15. Новицкий П. И., Организация производства на предприятиях/ Финансы и статистика, 2012 </w:t>
      </w:r>
      <w:r w:rsidRPr="00B10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B103C8">
        <w:rPr>
          <w:rFonts w:ascii="Times New Roman" w:hAnsi="Times New Roman" w:cs="Times New Roman"/>
          <w:sz w:val="28"/>
          <w:szCs w:val="28"/>
        </w:rPr>
        <w:t xml:space="preserve"> 172 </w:t>
      </w:r>
      <w:proofErr w:type="gramStart"/>
      <w:r w:rsidRPr="00B103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03C8">
        <w:rPr>
          <w:rFonts w:ascii="Times New Roman" w:hAnsi="Times New Roman" w:cs="Times New Roman"/>
          <w:sz w:val="28"/>
          <w:szCs w:val="28"/>
        </w:rPr>
        <w:t>.</w:t>
      </w:r>
    </w:p>
    <w:p w:rsidR="00B103C8" w:rsidRPr="00B103C8" w:rsidRDefault="00B103C8" w:rsidP="00B103C8">
      <w:pPr>
        <w:tabs>
          <w:tab w:val="left" w:pos="9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3C8" w:rsidRPr="00B103C8" w:rsidRDefault="00B103C8" w:rsidP="00B103C8">
      <w:pPr>
        <w:tabs>
          <w:tab w:val="left" w:pos="9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3C8" w:rsidRPr="00B103C8" w:rsidRDefault="00B103C8" w:rsidP="00B103C8">
      <w:pPr>
        <w:tabs>
          <w:tab w:val="left" w:pos="9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3C8" w:rsidRPr="00B103C8" w:rsidRDefault="00B103C8" w:rsidP="00B103C8">
      <w:pPr>
        <w:tabs>
          <w:tab w:val="left" w:pos="9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3C8" w:rsidRPr="00B103C8" w:rsidRDefault="00B103C8" w:rsidP="00B103C8">
      <w:pPr>
        <w:tabs>
          <w:tab w:val="left" w:pos="9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3C8" w:rsidRPr="00B103C8" w:rsidRDefault="00B103C8" w:rsidP="00B103C8">
      <w:pPr>
        <w:tabs>
          <w:tab w:val="left" w:pos="9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3C8" w:rsidRPr="00B103C8" w:rsidRDefault="00B103C8" w:rsidP="00B103C8">
      <w:pPr>
        <w:tabs>
          <w:tab w:val="left" w:pos="9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3C8" w:rsidRPr="00B103C8" w:rsidRDefault="00B103C8" w:rsidP="00B103C8">
      <w:pPr>
        <w:tabs>
          <w:tab w:val="left" w:pos="9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3C8" w:rsidRPr="00B103C8" w:rsidRDefault="00B103C8" w:rsidP="00B103C8">
      <w:pPr>
        <w:tabs>
          <w:tab w:val="left" w:pos="9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3C8" w:rsidRPr="00B103C8" w:rsidRDefault="00B103C8" w:rsidP="00B103C8">
      <w:pPr>
        <w:tabs>
          <w:tab w:val="left" w:pos="9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3C8" w:rsidRPr="00B103C8" w:rsidRDefault="00B103C8" w:rsidP="00B103C8">
      <w:pPr>
        <w:tabs>
          <w:tab w:val="left" w:pos="9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3C8" w:rsidRPr="00B103C8" w:rsidRDefault="00B103C8" w:rsidP="00B103C8">
      <w:pPr>
        <w:tabs>
          <w:tab w:val="left" w:pos="9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3C8" w:rsidRPr="00B103C8" w:rsidRDefault="00B103C8" w:rsidP="00B103C8">
      <w:pPr>
        <w:tabs>
          <w:tab w:val="left" w:pos="9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3C8" w:rsidRDefault="00B103C8" w:rsidP="00B103C8">
      <w:pPr>
        <w:tabs>
          <w:tab w:val="left" w:pos="9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8D0" w:rsidRDefault="001F38D0" w:rsidP="00B103C8">
      <w:pPr>
        <w:tabs>
          <w:tab w:val="left" w:pos="9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8D0" w:rsidRDefault="001F38D0" w:rsidP="00B103C8">
      <w:pPr>
        <w:tabs>
          <w:tab w:val="left" w:pos="9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8D0" w:rsidRDefault="001F38D0" w:rsidP="00B103C8">
      <w:pPr>
        <w:tabs>
          <w:tab w:val="left" w:pos="9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8D0" w:rsidRDefault="001F38D0" w:rsidP="00B103C8">
      <w:pPr>
        <w:tabs>
          <w:tab w:val="left" w:pos="9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8D0" w:rsidRDefault="001F38D0" w:rsidP="00B103C8">
      <w:pPr>
        <w:tabs>
          <w:tab w:val="left" w:pos="9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D96" w:rsidRDefault="00ED2D96" w:rsidP="00B103C8">
      <w:pPr>
        <w:tabs>
          <w:tab w:val="left" w:pos="9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D96" w:rsidRPr="00B103C8" w:rsidRDefault="00ED2D96" w:rsidP="00B103C8">
      <w:pPr>
        <w:tabs>
          <w:tab w:val="left" w:pos="9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3C8" w:rsidRPr="00B103C8" w:rsidRDefault="00B103C8" w:rsidP="00B103C8">
      <w:pPr>
        <w:tabs>
          <w:tab w:val="left" w:pos="9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3C8" w:rsidRPr="00B103C8" w:rsidRDefault="00B103C8" w:rsidP="00963CB7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ABB" w:rsidRDefault="001C0ABB" w:rsidP="001F38D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2" w:name="_Toc450856215"/>
      <w:r w:rsidRPr="00B103C8">
        <w:rPr>
          <w:rFonts w:ascii="Times New Roman" w:hAnsi="Times New Roman" w:cs="Times New Roman"/>
          <w:color w:val="auto"/>
        </w:rPr>
        <w:t>Приложен</w:t>
      </w:r>
      <w:r w:rsidR="00E26E4F">
        <w:rPr>
          <w:rFonts w:ascii="Times New Roman" w:hAnsi="Times New Roman" w:cs="Times New Roman"/>
          <w:color w:val="auto"/>
        </w:rPr>
        <w:t>ие</w:t>
      </w:r>
      <w:proofErr w:type="gramStart"/>
      <w:r w:rsidR="00E26E4F">
        <w:rPr>
          <w:rFonts w:ascii="Times New Roman" w:hAnsi="Times New Roman" w:cs="Times New Roman"/>
          <w:color w:val="auto"/>
        </w:rPr>
        <w:t xml:space="preserve"> А</w:t>
      </w:r>
      <w:bookmarkEnd w:id="12"/>
      <w:proofErr w:type="gramEnd"/>
    </w:p>
    <w:p w:rsidR="00E26E4F" w:rsidRDefault="00E26E4F" w:rsidP="00E26E4F">
      <w:r>
        <w:rPr>
          <w:noProof/>
          <w:lang w:eastAsia="ru-RU"/>
        </w:rPr>
        <w:drawing>
          <wp:inline distT="0" distB="0" distL="0" distR="0">
            <wp:extent cx="4933950" cy="7696200"/>
            <wp:effectExtent l="19050" t="0" r="0" b="0"/>
            <wp:docPr id="17" name="Рисунок 16" descr="IMG-201605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512-WA0006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E4F" w:rsidRDefault="00E26E4F" w:rsidP="00E26E4F"/>
    <w:p w:rsidR="00E26E4F" w:rsidRDefault="00E26E4F" w:rsidP="00E26E4F"/>
    <w:p w:rsidR="00E26E4F" w:rsidRDefault="00E26E4F" w:rsidP="00E26E4F"/>
    <w:p w:rsidR="00E26E4F" w:rsidRDefault="00E26E4F" w:rsidP="00E26E4F"/>
    <w:p w:rsidR="00E26E4F" w:rsidRPr="00E26E4F" w:rsidRDefault="00E26E4F" w:rsidP="00E26E4F">
      <w:r w:rsidRPr="00E26E4F">
        <w:rPr>
          <w:noProof/>
          <w:lang w:eastAsia="ru-RU"/>
        </w:rPr>
        <w:drawing>
          <wp:inline distT="0" distB="0" distL="0" distR="0">
            <wp:extent cx="5610225" cy="7839075"/>
            <wp:effectExtent l="19050" t="0" r="9525" b="0"/>
            <wp:docPr id="18" name="Рисунок 14" descr="IMG-201605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512-WA0004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3C8" w:rsidRDefault="00B103C8" w:rsidP="00B103C8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</w:p>
    <w:p w:rsidR="00E26E4F" w:rsidRDefault="00E26E4F" w:rsidP="00E26E4F"/>
    <w:p w:rsidR="00E26E4F" w:rsidRDefault="00E26E4F" w:rsidP="00E26E4F"/>
    <w:p w:rsidR="00E26E4F" w:rsidRPr="00E26E4F" w:rsidRDefault="00E26E4F" w:rsidP="00E26E4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3" w:name="_Toc450856216"/>
      <w:r w:rsidRPr="00E26E4F">
        <w:rPr>
          <w:rFonts w:ascii="Times New Roman" w:hAnsi="Times New Roman" w:cs="Times New Roman"/>
          <w:color w:val="auto"/>
        </w:rPr>
        <w:lastRenderedPageBreak/>
        <w:t>Приложение</w:t>
      </w:r>
      <w:proofErr w:type="gramStart"/>
      <w:r w:rsidRPr="00E26E4F">
        <w:rPr>
          <w:rFonts w:ascii="Times New Roman" w:hAnsi="Times New Roman" w:cs="Times New Roman"/>
          <w:color w:val="auto"/>
        </w:rPr>
        <w:t xml:space="preserve"> Б</w:t>
      </w:r>
      <w:bookmarkEnd w:id="13"/>
      <w:proofErr w:type="gramEnd"/>
    </w:p>
    <w:p w:rsidR="00E26E4F" w:rsidRDefault="00E26E4F" w:rsidP="00E26E4F">
      <w:r>
        <w:rPr>
          <w:noProof/>
          <w:lang w:eastAsia="ru-RU"/>
        </w:rPr>
        <w:drawing>
          <wp:inline distT="0" distB="0" distL="0" distR="0">
            <wp:extent cx="5630581" cy="8039100"/>
            <wp:effectExtent l="19050" t="0" r="8219" b="0"/>
            <wp:docPr id="20" name="Рисунок 19" descr="IMG-2016051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512-WA0007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581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E4F" w:rsidRDefault="00E26E4F" w:rsidP="00E26E4F"/>
    <w:p w:rsidR="00E26E4F" w:rsidRDefault="00E26E4F" w:rsidP="00E26E4F"/>
    <w:p w:rsidR="00E26E4F" w:rsidRDefault="00E26E4F" w:rsidP="00E26E4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4" w:name="_Toc450856217"/>
      <w:r w:rsidRPr="00E26E4F">
        <w:rPr>
          <w:rFonts w:ascii="Times New Roman" w:hAnsi="Times New Roman" w:cs="Times New Roman"/>
          <w:color w:val="auto"/>
        </w:rPr>
        <w:lastRenderedPageBreak/>
        <w:t>Приложение</w:t>
      </w:r>
      <w:proofErr w:type="gramStart"/>
      <w:r w:rsidRPr="00E26E4F">
        <w:rPr>
          <w:rFonts w:ascii="Times New Roman" w:hAnsi="Times New Roman" w:cs="Times New Roman"/>
          <w:color w:val="auto"/>
        </w:rPr>
        <w:t xml:space="preserve"> В</w:t>
      </w:r>
      <w:bookmarkEnd w:id="14"/>
      <w:proofErr w:type="gramEnd"/>
    </w:p>
    <w:p w:rsidR="00E26E4F" w:rsidRPr="00E26E4F" w:rsidRDefault="00E26E4F" w:rsidP="00E26E4F">
      <w:r>
        <w:rPr>
          <w:noProof/>
          <w:lang w:eastAsia="ru-RU"/>
        </w:rPr>
        <w:drawing>
          <wp:inline distT="0" distB="0" distL="0" distR="0">
            <wp:extent cx="5933832" cy="5019675"/>
            <wp:effectExtent l="19050" t="0" r="0" b="0"/>
            <wp:docPr id="21" name="Рисунок 20" descr="IMG-201605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512-WA0005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3832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6E4F" w:rsidRPr="00E26E4F" w:rsidSect="0011549B">
      <w:headerReference w:type="default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481" w:rsidRDefault="00FB2481" w:rsidP="00882965">
      <w:pPr>
        <w:spacing w:after="0" w:line="240" w:lineRule="auto"/>
      </w:pPr>
      <w:r>
        <w:separator/>
      </w:r>
    </w:p>
  </w:endnote>
  <w:endnote w:type="continuationSeparator" w:id="0">
    <w:p w:rsidR="00FB2481" w:rsidRDefault="00FB2481" w:rsidP="0088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020"/>
      <w:docPartObj>
        <w:docPartGallery w:val="Page Numbers (Bottom of Page)"/>
        <w:docPartUnique/>
      </w:docPartObj>
    </w:sdtPr>
    <w:sdtContent>
      <w:p w:rsidR="00D30DDA" w:rsidRDefault="00D30DDA">
        <w:pPr>
          <w:pStyle w:val="ab"/>
          <w:jc w:val="center"/>
        </w:pPr>
        <w:fldSimple w:instr=" PAGE   \* MERGEFORMAT ">
          <w:r w:rsidR="00C75A0C">
            <w:rPr>
              <w:noProof/>
            </w:rPr>
            <w:t>32</w:t>
          </w:r>
        </w:fldSimple>
      </w:p>
    </w:sdtContent>
  </w:sdt>
  <w:p w:rsidR="00D30DDA" w:rsidRDefault="00D30D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481" w:rsidRDefault="00FB2481" w:rsidP="00882965">
      <w:pPr>
        <w:spacing w:after="0" w:line="240" w:lineRule="auto"/>
      </w:pPr>
      <w:r>
        <w:separator/>
      </w:r>
    </w:p>
  </w:footnote>
  <w:footnote w:type="continuationSeparator" w:id="0">
    <w:p w:rsidR="00FB2481" w:rsidRDefault="00FB2481" w:rsidP="0088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DA" w:rsidRDefault="00D30DDA" w:rsidP="00300CB3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472"/>
    <w:multiLevelType w:val="hybridMultilevel"/>
    <w:tmpl w:val="798A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6ACF"/>
    <w:multiLevelType w:val="hybridMultilevel"/>
    <w:tmpl w:val="8AFA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D0BF0"/>
    <w:multiLevelType w:val="multilevel"/>
    <w:tmpl w:val="87427E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AC9363E"/>
    <w:multiLevelType w:val="hybridMultilevel"/>
    <w:tmpl w:val="CAF6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840A6"/>
    <w:multiLevelType w:val="multilevel"/>
    <w:tmpl w:val="0382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D0438"/>
    <w:multiLevelType w:val="hybridMultilevel"/>
    <w:tmpl w:val="0B4E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F5B5C"/>
    <w:multiLevelType w:val="hybridMultilevel"/>
    <w:tmpl w:val="6358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C08FB"/>
    <w:multiLevelType w:val="multilevel"/>
    <w:tmpl w:val="87427E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29C5F33"/>
    <w:multiLevelType w:val="hybridMultilevel"/>
    <w:tmpl w:val="D3A4B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46437"/>
    <w:multiLevelType w:val="hybridMultilevel"/>
    <w:tmpl w:val="A11C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508F8"/>
    <w:multiLevelType w:val="hybridMultilevel"/>
    <w:tmpl w:val="80B0474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9E6"/>
    <w:rsid w:val="0000054A"/>
    <w:rsid w:val="000016CB"/>
    <w:rsid w:val="000024A8"/>
    <w:rsid w:val="0000276F"/>
    <w:rsid w:val="00003411"/>
    <w:rsid w:val="000179D8"/>
    <w:rsid w:val="00023EF0"/>
    <w:rsid w:val="000254D7"/>
    <w:rsid w:val="00027748"/>
    <w:rsid w:val="0003097B"/>
    <w:rsid w:val="00036CA1"/>
    <w:rsid w:val="0005087F"/>
    <w:rsid w:val="00056F06"/>
    <w:rsid w:val="00061543"/>
    <w:rsid w:val="00061AEC"/>
    <w:rsid w:val="00061E9A"/>
    <w:rsid w:val="000775E9"/>
    <w:rsid w:val="00084EDE"/>
    <w:rsid w:val="00085903"/>
    <w:rsid w:val="000925AE"/>
    <w:rsid w:val="00094E30"/>
    <w:rsid w:val="00096F10"/>
    <w:rsid w:val="000B1DE1"/>
    <w:rsid w:val="000B4395"/>
    <w:rsid w:val="000B69CE"/>
    <w:rsid w:val="000C00B1"/>
    <w:rsid w:val="000C1A96"/>
    <w:rsid w:val="000C6BC9"/>
    <w:rsid w:val="000C7CA6"/>
    <w:rsid w:val="000D415E"/>
    <w:rsid w:val="000D4168"/>
    <w:rsid w:val="000E1296"/>
    <w:rsid w:val="000E35B4"/>
    <w:rsid w:val="000F7564"/>
    <w:rsid w:val="000F7664"/>
    <w:rsid w:val="000F79E2"/>
    <w:rsid w:val="00100E1E"/>
    <w:rsid w:val="00101241"/>
    <w:rsid w:val="001021B1"/>
    <w:rsid w:val="0010243D"/>
    <w:rsid w:val="0011549B"/>
    <w:rsid w:val="00115A41"/>
    <w:rsid w:val="00115F28"/>
    <w:rsid w:val="001239CE"/>
    <w:rsid w:val="00123D3D"/>
    <w:rsid w:val="001253EB"/>
    <w:rsid w:val="00132344"/>
    <w:rsid w:val="0013282F"/>
    <w:rsid w:val="00135160"/>
    <w:rsid w:val="001352FE"/>
    <w:rsid w:val="001371F5"/>
    <w:rsid w:val="00137730"/>
    <w:rsid w:val="001464DC"/>
    <w:rsid w:val="00150D25"/>
    <w:rsid w:val="00154811"/>
    <w:rsid w:val="00154BA2"/>
    <w:rsid w:val="001743B8"/>
    <w:rsid w:val="001809E7"/>
    <w:rsid w:val="0018668F"/>
    <w:rsid w:val="00194166"/>
    <w:rsid w:val="001A10C0"/>
    <w:rsid w:val="001A4019"/>
    <w:rsid w:val="001A727D"/>
    <w:rsid w:val="001B5616"/>
    <w:rsid w:val="001B59CB"/>
    <w:rsid w:val="001B5B68"/>
    <w:rsid w:val="001C0ABB"/>
    <w:rsid w:val="001C0C5A"/>
    <w:rsid w:val="001C2507"/>
    <w:rsid w:val="001C3E61"/>
    <w:rsid w:val="001C434C"/>
    <w:rsid w:val="001C741F"/>
    <w:rsid w:val="001D17D3"/>
    <w:rsid w:val="001D547C"/>
    <w:rsid w:val="001E2974"/>
    <w:rsid w:val="001E33D1"/>
    <w:rsid w:val="001E351B"/>
    <w:rsid w:val="001E443C"/>
    <w:rsid w:val="001E544F"/>
    <w:rsid w:val="001E6511"/>
    <w:rsid w:val="001F0EF6"/>
    <w:rsid w:val="001F38D0"/>
    <w:rsid w:val="00205E87"/>
    <w:rsid w:val="002141D9"/>
    <w:rsid w:val="00214F20"/>
    <w:rsid w:val="0021746C"/>
    <w:rsid w:val="00217C1D"/>
    <w:rsid w:val="00217FB9"/>
    <w:rsid w:val="00221BC8"/>
    <w:rsid w:val="00223D65"/>
    <w:rsid w:val="00224D3B"/>
    <w:rsid w:val="0023605D"/>
    <w:rsid w:val="00237B04"/>
    <w:rsid w:val="00243605"/>
    <w:rsid w:val="00243D77"/>
    <w:rsid w:val="002445E6"/>
    <w:rsid w:val="002462C3"/>
    <w:rsid w:val="00250355"/>
    <w:rsid w:val="00253F20"/>
    <w:rsid w:val="00262420"/>
    <w:rsid w:val="00266FF6"/>
    <w:rsid w:val="0027284B"/>
    <w:rsid w:val="00272F35"/>
    <w:rsid w:val="002736BA"/>
    <w:rsid w:val="00285EFD"/>
    <w:rsid w:val="002A18CF"/>
    <w:rsid w:val="002A5651"/>
    <w:rsid w:val="002A5A24"/>
    <w:rsid w:val="002A6783"/>
    <w:rsid w:val="002A7F01"/>
    <w:rsid w:val="002B62DD"/>
    <w:rsid w:val="002C4FA9"/>
    <w:rsid w:val="002C57AE"/>
    <w:rsid w:val="002D259A"/>
    <w:rsid w:val="002D29E6"/>
    <w:rsid w:val="002D3459"/>
    <w:rsid w:val="002D478C"/>
    <w:rsid w:val="002E1D49"/>
    <w:rsid w:val="002E4657"/>
    <w:rsid w:val="002E4CEF"/>
    <w:rsid w:val="002E4D98"/>
    <w:rsid w:val="002E5D50"/>
    <w:rsid w:val="00300CB3"/>
    <w:rsid w:val="00302A93"/>
    <w:rsid w:val="00303A3F"/>
    <w:rsid w:val="00305B7D"/>
    <w:rsid w:val="00313463"/>
    <w:rsid w:val="00314CEC"/>
    <w:rsid w:val="00314F1B"/>
    <w:rsid w:val="00316DC9"/>
    <w:rsid w:val="003265D5"/>
    <w:rsid w:val="00330998"/>
    <w:rsid w:val="00334151"/>
    <w:rsid w:val="00340294"/>
    <w:rsid w:val="0034704E"/>
    <w:rsid w:val="0035063F"/>
    <w:rsid w:val="00351620"/>
    <w:rsid w:val="0035281D"/>
    <w:rsid w:val="00354ED1"/>
    <w:rsid w:val="003576C2"/>
    <w:rsid w:val="003749B5"/>
    <w:rsid w:val="003804FF"/>
    <w:rsid w:val="00381AE2"/>
    <w:rsid w:val="00384E82"/>
    <w:rsid w:val="00392F10"/>
    <w:rsid w:val="0039579E"/>
    <w:rsid w:val="00396491"/>
    <w:rsid w:val="003A5CF7"/>
    <w:rsid w:val="003B5AA3"/>
    <w:rsid w:val="003C4E68"/>
    <w:rsid w:val="003C760A"/>
    <w:rsid w:val="003D0C73"/>
    <w:rsid w:val="003D1999"/>
    <w:rsid w:val="003E334F"/>
    <w:rsid w:val="003E35C6"/>
    <w:rsid w:val="003E40FA"/>
    <w:rsid w:val="003E5CDB"/>
    <w:rsid w:val="003F22EC"/>
    <w:rsid w:val="003F5BA8"/>
    <w:rsid w:val="00401DC6"/>
    <w:rsid w:val="004026EB"/>
    <w:rsid w:val="004050EF"/>
    <w:rsid w:val="004067B0"/>
    <w:rsid w:val="00417054"/>
    <w:rsid w:val="0041722B"/>
    <w:rsid w:val="0042424F"/>
    <w:rsid w:val="00425654"/>
    <w:rsid w:val="00430578"/>
    <w:rsid w:val="004334B8"/>
    <w:rsid w:val="00434022"/>
    <w:rsid w:val="00441EB4"/>
    <w:rsid w:val="00447149"/>
    <w:rsid w:val="004503B9"/>
    <w:rsid w:val="00452E07"/>
    <w:rsid w:val="004643F4"/>
    <w:rsid w:val="00467856"/>
    <w:rsid w:val="00470170"/>
    <w:rsid w:val="00471BD9"/>
    <w:rsid w:val="0048011F"/>
    <w:rsid w:val="004918BA"/>
    <w:rsid w:val="0049304D"/>
    <w:rsid w:val="004937C9"/>
    <w:rsid w:val="004A175C"/>
    <w:rsid w:val="004A4E8D"/>
    <w:rsid w:val="004A4EAC"/>
    <w:rsid w:val="004A69B6"/>
    <w:rsid w:val="004B246A"/>
    <w:rsid w:val="004B7E18"/>
    <w:rsid w:val="004C05AB"/>
    <w:rsid w:val="004C2B93"/>
    <w:rsid w:val="004C4169"/>
    <w:rsid w:val="004C7DB1"/>
    <w:rsid w:val="004D6A73"/>
    <w:rsid w:val="004E02D7"/>
    <w:rsid w:val="004E2871"/>
    <w:rsid w:val="004E2B16"/>
    <w:rsid w:val="004E3101"/>
    <w:rsid w:val="004F4ABC"/>
    <w:rsid w:val="00500F44"/>
    <w:rsid w:val="00501C06"/>
    <w:rsid w:val="00502D81"/>
    <w:rsid w:val="0050701E"/>
    <w:rsid w:val="005116C4"/>
    <w:rsid w:val="0051781C"/>
    <w:rsid w:val="00517AEC"/>
    <w:rsid w:val="00522577"/>
    <w:rsid w:val="00523777"/>
    <w:rsid w:val="005255AA"/>
    <w:rsid w:val="00534732"/>
    <w:rsid w:val="00535CA2"/>
    <w:rsid w:val="00543079"/>
    <w:rsid w:val="00544234"/>
    <w:rsid w:val="005452F1"/>
    <w:rsid w:val="0054694E"/>
    <w:rsid w:val="00547A8E"/>
    <w:rsid w:val="00550980"/>
    <w:rsid w:val="0055115E"/>
    <w:rsid w:val="0055189E"/>
    <w:rsid w:val="00552081"/>
    <w:rsid w:val="005623D4"/>
    <w:rsid w:val="005636F9"/>
    <w:rsid w:val="0056537F"/>
    <w:rsid w:val="00566ABA"/>
    <w:rsid w:val="00571F96"/>
    <w:rsid w:val="005744B0"/>
    <w:rsid w:val="005752AC"/>
    <w:rsid w:val="00586A5D"/>
    <w:rsid w:val="00590167"/>
    <w:rsid w:val="005A2746"/>
    <w:rsid w:val="005A4980"/>
    <w:rsid w:val="005A4FF5"/>
    <w:rsid w:val="005B0021"/>
    <w:rsid w:val="005B2C5E"/>
    <w:rsid w:val="005B48B0"/>
    <w:rsid w:val="005B6B5E"/>
    <w:rsid w:val="005C6E23"/>
    <w:rsid w:val="005D13F4"/>
    <w:rsid w:val="005D23BB"/>
    <w:rsid w:val="005D4697"/>
    <w:rsid w:val="005E1E43"/>
    <w:rsid w:val="005E2652"/>
    <w:rsid w:val="005E7F39"/>
    <w:rsid w:val="005F6B17"/>
    <w:rsid w:val="00600D2A"/>
    <w:rsid w:val="0060189F"/>
    <w:rsid w:val="006023F3"/>
    <w:rsid w:val="00603962"/>
    <w:rsid w:val="00604082"/>
    <w:rsid w:val="00606A4A"/>
    <w:rsid w:val="006110EF"/>
    <w:rsid w:val="00614DB7"/>
    <w:rsid w:val="0061609D"/>
    <w:rsid w:val="00623DBD"/>
    <w:rsid w:val="00624A25"/>
    <w:rsid w:val="00626CCE"/>
    <w:rsid w:val="0062758D"/>
    <w:rsid w:val="00632524"/>
    <w:rsid w:val="0063367E"/>
    <w:rsid w:val="00633E03"/>
    <w:rsid w:val="0064049A"/>
    <w:rsid w:val="006454B8"/>
    <w:rsid w:val="006501EC"/>
    <w:rsid w:val="0065528D"/>
    <w:rsid w:val="00662354"/>
    <w:rsid w:val="00662682"/>
    <w:rsid w:val="00662B02"/>
    <w:rsid w:val="00663D13"/>
    <w:rsid w:val="0066630C"/>
    <w:rsid w:val="006708D0"/>
    <w:rsid w:val="006726BE"/>
    <w:rsid w:val="00672A2A"/>
    <w:rsid w:val="006733C3"/>
    <w:rsid w:val="00673719"/>
    <w:rsid w:val="0067675D"/>
    <w:rsid w:val="00676D97"/>
    <w:rsid w:val="0069230F"/>
    <w:rsid w:val="00692E81"/>
    <w:rsid w:val="00695761"/>
    <w:rsid w:val="006963F8"/>
    <w:rsid w:val="006A0CFC"/>
    <w:rsid w:val="006A2528"/>
    <w:rsid w:val="006A5762"/>
    <w:rsid w:val="006B0968"/>
    <w:rsid w:val="006B357D"/>
    <w:rsid w:val="006B3E4E"/>
    <w:rsid w:val="006D35DF"/>
    <w:rsid w:val="006D689A"/>
    <w:rsid w:val="00705CD2"/>
    <w:rsid w:val="00712194"/>
    <w:rsid w:val="00716ECB"/>
    <w:rsid w:val="0071718E"/>
    <w:rsid w:val="0072436C"/>
    <w:rsid w:val="007355A7"/>
    <w:rsid w:val="00736787"/>
    <w:rsid w:val="00742728"/>
    <w:rsid w:val="0074514A"/>
    <w:rsid w:val="0074652B"/>
    <w:rsid w:val="00754A1C"/>
    <w:rsid w:val="007563FD"/>
    <w:rsid w:val="00760479"/>
    <w:rsid w:val="0076457D"/>
    <w:rsid w:val="0077092D"/>
    <w:rsid w:val="007772A4"/>
    <w:rsid w:val="00777B7E"/>
    <w:rsid w:val="00781D15"/>
    <w:rsid w:val="00784938"/>
    <w:rsid w:val="00784D71"/>
    <w:rsid w:val="00786E2A"/>
    <w:rsid w:val="007921BC"/>
    <w:rsid w:val="007A1A9F"/>
    <w:rsid w:val="007A53A6"/>
    <w:rsid w:val="007B5FE6"/>
    <w:rsid w:val="007C02D6"/>
    <w:rsid w:val="007C35D4"/>
    <w:rsid w:val="007C4519"/>
    <w:rsid w:val="007C4820"/>
    <w:rsid w:val="007C5115"/>
    <w:rsid w:val="007D0026"/>
    <w:rsid w:val="007D351A"/>
    <w:rsid w:val="007D6D81"/>
    <w:rsid w:val="007D70C9"/>
    <w:rsid w:val="007E083F"/>
    <w:rsid w:val="007F07D1"/>
    <w:rsid w:val="007F24FE"/>
    <w:rsid w:val="00800D24"/>
    <w:rsid w:val="0080129A"/>
    <w:rsid w:val="00811089"/>
    <w:rsid w:val="0081233B"/>
    <w:rsid w:val="0082033F"/>
    <w:rsid w:val="00827D11"/>
    <w:rsid w:val="00844D09"/>
    <w:rsid w:val="00845636"/>
    <w:rsid w:val="00845A61"/>
    <w:rsid w:val="008461A3"/>
    <w:rsid w:val="0084669D"/>
    <w:rsid w:val="00852706"/>
    <w:rsid w:val="00853A07"/>
    <w:rsid w:val="00862C2C"/>
    <w:rsid w:val="00862D92"/>
    <w:rsid w:val="008646A6"/>
    <w:rsid w:val="008661E2"/>
    <w:rsid w:val="00866309"/>
    <w:rsid w:val="008673E2"/>
    <w:rsid w:val="008755F7"/>
    <w:rsid w:val="00882965"/>
    <w:rsid w:val="00893B8E"/>
    <w:rsid w:val="008941BE"/>
    <w:rsid w:val="008A21CD"/>
    <w:rsid w:val="008A3B1F"/>
    <w:rsid w:val="008B0A9E"/>
    <w:rsid w:val="008C12C6"/>
    <w:rsid w:val="008C1960"/>
    <w:rsid w:val="008C6984"/>
    <w:rsid w:val="008C7A67"/>
    <w:rsid w:val="008D3139"/>
    <w:rsid w:val="008D5F6B"/>
    <w:rsid w:val="008E0B74"/>
    <w:rsid w:val="008E26C3"/>
    <w:rsid w:val="008F4781"/>
    <w:rsid w:val="008F57EE"/>
    <w:rsid w:val="008F7C00"/>
    <w:rsid w:val="009027B7"/>
    <w:rsid w:val="0090389D"/>
    <w:rsid w:val="00931D3B"/>
    <w:rsid w:val="0094439B"/>
    <w:rsid w:val="00950A7D"/>
    <w:rsid w:val="00954099"/>
    <w:rsid w:val="00956C38"/>
    <w:rsid w:val="00957BFB"/>
    <w:rsid w:val="00963CB7"/>
    <w:rsid w:val="00963DDD"/>
    <w:rsid w:val="00983D09"/>
    <w:rsid w:val="009877E8"/>
    <w:rsid w:val="00990DFC"/>
    <w:rsid w:val="009A4351"/>
    <w:rsid w:val="009A5A92"/>
    <w:rsid w:val="009B59EA"/>
    <w:rsid w:val="009B7018"/>
    <w:rsid w:val="009B7F0F"/>
    <w:rsid w:val="009B7F66"/>
    <w:rsid w:val="009C4BD6"/>
    <w:rsid w:val="009D3AE6"/>
    <w:rsid w:val="009D54D3"/>
    <w:rsid w:val="009D581A"/>
    <w:rsid w:val="009E4FA9"/>
    <w:rsid w:val="009F10DA"/>
    <w:rsid w:val="009F4338"/>
    <w:rsid w:val="009F557F"/>
    <w:rsid w:val="009F58FC"/>
    <w:rsid w:val="00A0061F"/>
    <w:rsid w:val="00A01888"/>
    <w:rsid w:val="00A1037F"/>
    <w:rsid w:val="00A14E0F"/>
    <w:rsid w:val="00A15E69"/>
    <w:rsid w:val="00A245A8"/>
    <w:rsid w:val="00A322B7"/>
    <w:rsid w:val="00A32C32"/>
    <w:rsid w:val="00A416F1"/>
    <w:rsid w:val="00A44CD2"/>
    <w:rsid w:val="00A4621C"/>
    <w:rsid w:val="00A51B12"/>
    <w:rsid w:val="00A6098B"/>
    <w:rsid w:val="00A60C79"/>
    <w:rsid w:val="00A64879"/>
    <w:rsid w:val="00A64A8F"/>
    <w:rsid w:val="00A70432"/>
    <w:rsid w:val="00A91467"/>
    <w:rsid w:val="00A929B7"/>
    <w:rsid w:val="00A970A0"/>
    <w:rsid w:val="00AA2A57"/>
    <w:rsid w:val="00AB1722"/>
    <w:rsid w:val="00AB2C86"/>
    <w:rsid w:val="00AB5716"/>
    <w:rsid w:val="00AC5015"/>
    <w:rsid w:val="00AC5C86"/>
    <w:rsid w:val="00AD0A24"/>
    <w:rsid w:val="00AD3175"/>
    <w:rsid w:val="00AD4159"/>
    <w:rsid w:val="00AE119A"/>
    <w:rsid w:val="00AE5472"/>
    <w:rsid w:val="00AE6586"/>
    <w:rsid w:val="00AE736F"/>
    <w:rsid w:val="00B049EE"/>
    <w:rsid w:val="00B077B0"/>
    <w:rsid w:val="00B103C8"/>
    <w:rsid w:val="00B2590B"/>
    <w:rsid w:val="00B319CF"/>
    <w:rsid w:val="00B3236B"/>
    <w:rsid w:val="00B356F4"/>
    <w:rsid w:val="00B451C4"/>
    <w:rsid w:val="00B4711E"/>
    <w:rsid w:val="00B51EF7"/>
    <w:rsid w:val="00B52031"/>
    <w:rsid w:val="00B65451"/>
    <w:rsid w:val="00B73609"/>
    <w:rsid w:val="00B752E3"/>
    <w:rsid w:val="00B80E59"/>
    <w:rsid w:val="00B902E4"/>
    <w:rsid w:val="00BA4C71"/>
    <w:rsid w:val="00BB1483"/>
    <w:rsid w:val="00BC30B8"/>
    <w:rsid w:val="00BC3369"/>
    <w:rsid w:val="00BC6E47"/>
    <w:rsid w:val="00BD0D0F"/>
    <w:rsid w:val="00BD6FBD"/>
    <w:rsid w:val="00BE5BA3"/>
    <w:rsid w:val="00BE7EC9"/>
    <w:rsid w:val="00BF04D3"/>
    <w:rsid w:val="00BF417E"/>
    <w:rsid w:val="00C058E3"/>
    <w:rsid w:val="00C05D94"/>
    <w:rsid w:val="00C13B06"/>
    <w:rsid w:val="00C27EC9"/>
    <w:rsid w:val="00C30BA0"/>
    <w:rsid w:val="00C33937"/>
    <w:rsid w:val="00C3415C"/>
    <w:rsid w:val="00C361CC"/>
    <w:rsid w:val="00C3735C"/>
    <w:rsid w:val="00C42C1E"/>
    <w:rsid w:val="00C43B21"/>
    <w:rsid w:val="00C47FDF"/>
    <w:rsid w:val="00C5521B"/>
    <w:rsid w:val="00C75A0C"/>
    <w:rsid w:val="00C827F6"/>
    <w:rsid w:val="00C82940"/>
    <w:rsid w:val="00C83F2E"/>
    <w:rsid w:val="00C848B1"/>
    <w:rsid w:val="00C85A5C"/>
    <w:rsid w:val="00C86957"/>
    <w:rsid w:val="00C87B71"/>
    <w:rsid w:val="00C91C67"/>
    <w:rsid w:val="00C9786D"/>
    <w:rsid w:val="00CA4A3F"/>
    <w:rsid w:val="00CA6820"/>
    <w:rsid w:val="00CB1CD4"/>
    <w:rsid w:val="00CB34A7"/>
    <w:rsid w:val="00CB6BE3"/>
    <w:rsid w:val="00CC233D"/>
    <w:rsid w:val="00CD00CB"/>
    <w:rsid w:val="00CE0693"/>
    <w:rsid w:val="00CE1D48"/>
    <w:rsid w:val="00CE2A4A"/>
    <w:rsid w:val="00CF02C1"/>
    <w:rsid w:val="00CF199B"/>
    <w:rsid w:val="00CF2EA5"/>
    <w:rsid w:val="00CF620E"/>
    <w:rsid w:val="00D02AD4"/>
    <w:rsid w:val="00D04888"/>
    <w:rsid w:val="00D04FEC"/>
    <w:rsid w:val="00D0760F"/>
    <w:rsid w:val="00D15962"/>
    <w:rsid w:val="00D1605A"/>
    <w:rsid w:val="00D16D2B"/>
    <w:rsid w:val="00D2132C"/>
    <w:rsid w:val="00D225F9"/>
    <w:rsid w:val="00D22841"/>
    <w:rsid w:val="00D30DDA"/>
    <w:rsid w:val="00D3107A"/>
    <w:rsid w:val="00D35730"/>
    <w:rsid w:val="00D35941"/>
    <w:rsid w:val="00D35D84"/>
    <w:rsid w:val="00D464AE"/>
    <w:rsid w:val="00D50667"/>
    <w:rsid w:val="00D5119F"/>
    <w:rsid w:val="00D52CF1"/>
    <w:rsid w:val="00D52F1A"/>
    <w:rsid w:val="00D549AA"/>
    <w:rsid w:val="00D5792A"/>
    <w:rsid w:val="00D645F2"/>
    <w:rsid w:val="00D66CFB"/>
    <w:rsid w:val="00D7028D"/>
    <w:rsid w:val="00D74143"/>
    <w:rsid w:val="00D774B7"/>
    <w:rsid w:val="00D81023"/>
    <w:rsid w:val="00D81AF7"/>
    <w:rsid w:val="00D83777"/>
    <w:rsid w:val="00D84785"/>
    <w:rsid w:val="00D86320"/>
    <w:rsid w:val="00D87325"/>
    <w:rsid w:val="00DA48CF"/>
    <w:rsid w:val="00DA67C6"/>
    <w:rsid w:val="00DB2780"/>
    <w:rsid w:val="00DB4BD1"/>
    <w:rsid w:val="00DB6AE7"/>
    <w:rsid w:val="00DC3C66"/>
    <w:rsid w:val="00DE4774"/>
    <w:rsid w:val="00DF1C08"/>
    <w:rsid w:val="00E0126C"/>
    <w:rsid w:val="00E045A7"/>
    <w:rsid w:val="00E048B1"/>
    <w:rsid w:val="00E04FBF"/>
    <w:rsid w:val="00E10D25"/>
    <w:rsid w:val="00E10FC8"/>
    <w:rsid w:val="00E12230"/>
    <w:rsid w:val="00E21398"/>
    <w:rsid w:val="00E26333"/>
    <w:rsid w:val="00E26677"/>
    <w:rsid w:val="00E26E4F"/>
    <w:rsid w:val="00E41F04"/>
    <w:rsid w:val="00E43F40"/>
    <w:rsid w:val="00E46218"/>
    <w:rsid w:val="00E51A14"/>
    <w:rsid w:val="00E57159"/>
    <w:rsid w:val="00E62150"/>
    <w:rsid w:val="00E66954"/>
    <w:rsid w:val="00E762DA"/>
    <w:rsid w:val="00E76485"/>
    <w:rsid w:val="00E81868"/>
    <w:rsid w:val="00E85EF1"/>
    <w:rsid w:val="00E9167C"/>
    <w:rsid w:val="00E95F88"/>
    <w:rsid w:val="00E969BA"/>
    <w:rsid w:val="00E97C55"/>
    <w:rsid w:val="00EA3535"/>
    <w:rsid w:val="00EB1085"/>
    <w:rsid w:val="00EB652C"/>
    <w:rsid w:val="00EC02FB"/>
    <w:rsid w:val="00EC0979"/>
    <w:rsid w:val="00EC2CAD"/>
    <w:rsid w:val="00EC4519"/>
    <w:rsid w:val="00EC4B1C"/>
    <w:rsid w:val="00EC7FC0"/>
    <w:rsid w:val="00ED2D96"/>
    <w:rsid w:val="00EF0AFA"/>
    <w:rsid w:val="00EF14F3"/>
    <w:rsid w:val="00EF179F"/>
    <w:rsid w:val="00EF4AC2"/>
    <w:rsid w:val="00EF6130"/>
    <w:rsid w:val="00EF6373"/>
    <w:rsid w:val="00F004F7"/>
    <w:rsid w:val="00F0079C"/>
    <w:rsid w:val="00F0149F"/>
    <w:rsid w:val="00F02283"/>
    <w:rsid w:val="00F03B6D"/>
    <w:rsid w:val="00F069A6"/>
    <w:rsid w:val="00F1155D"/>
    <w:rsid w:val="00F118E3"/>
    <w:rsid w:val="00F11E94"/>
    <w:rsid w:val="00F11F44"/>
    <w:rsid w:val="00F12AAF"/>
    <w:rsid w:val="00F22B59"/>
    <w:rsid w:val="00F23A27"/>
    <w:rsid w:val="00F27168"/>
    <w:rsid w:val="00F34900"/>
    <w:rsid w:val="00F444AC"/>
    <w:rsid w:val="00F5128C"/>
    <w:rsid w:val="00F51F82"/>
    <w:rsid w:val="00F52FB9"/>
    <w:rsid w:val="00F57162"/>
    <w:rsid w:val="00F62FD3"/>
    <w:rsid w:val="00F67986"/>
    <w:rsid w:val="00F67D7A"/>
    <w:rsid w:val="00F705EA"/>
    <w:rsid w:val="00F710BB"/>
    <w:rsid w:val="00F71D4E"/>
    <w:rsid w:val="00F71D61"/>
    <w:rsid w:val="00F75C03"/>
    <w:rsid w:val="00F81067"/>
    <w:rsid w:val="00F866AB"/>
    <w:rsid w:val="00F90A1F"/>
    <w:rsid w:val="00F95916"/>
    <w:rsid w:val="00F9768E"/>
    <w:rsid w:val="00FB2481"/>
    <w:rsid w:val="00FB2547"/>
    <w:rsid w:val="00FB489A"/>
    <w:rsid w:val="00FB5D93"/>
    <w:rsid w:val="00FC2582"/>
    <w:rsid w:val="00FD0C38"/>
    <w:rsid w:val="00FD7466"/>
    <w:rsid w:val="00FE4B3E"/>
    <w:rsid w:val="00FF133A"/>
    <w:rsid w:val="00FF15CC"/>
    <w:rsid w:val="00FF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79"/>
  </w:style>
  <w:style w:type="paragraph" w:styleId="1">
    <w:name w:val="heading 1"/>
    <w:basedOn w:val="a"/>
    <w:next w:val="a"/>
    <w:link w:val="10"/>
    <w:uiPriority w:val="9"/>
    <w:qFormat/>
    <w:rsid w:val="00100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9E6"/>
    <w:rPr>
      <w:b/>
      <w:bCs/>
    </w:rPr>
  </w:style>
  <w:style w:type="character" w:customStyle="1" w:styleId="blk">
    <w:name w:val="blk"/>
    <w:basedOn w:val="a0"/>
    <w:rsid w:val="000925AE"/>
  </w:style>
  <w:style w:type="character" w:styleId="a5">
    <w:name w:val="Hyperlink"/>
    <w:basedOn w:val="a0"/>
    <w:uiPriority w:val="99"/>
    <w:unhideWhenUsed/>
    <w:rsid w:val="000925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25AE"/>
  </w:style>
  <w:style w:type="paragraph" w:styleId="a6">
    <w:name w:val="List Paragraph"/>
    <w:basedOn w:val="a"/>
    <w:uiPriority w:val="34"/>
    <w:qFormat/>
    <w:rsid w:val="00606A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5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8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2965"/>
  </w:style>
  <w:style w:type="paragraph" w:styleId="ab">
    <w:name w:val="footer"/>
    <w:basedOn w:val="a"/>
    <w:link w:val="ac"/>
    <w:uiPriority w:val="99"/>
    <w:unhideWhenUsed/>
    <w:rsid w:val="0088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2965"/>
  </w:style>
  <w:style w:type="paragraph" w:styleId="ad">
    <w:name w:val="No Spacing"/>
    <w:uiPriority w:val="1"/>
    <w:qFormat/>
    <w:rsid w:val="00BE7EC9"/>
    <w:pPr>
      <w:spacing w:after="0" w:line="240" w:lineRule="auto"/>
    </w:pPr>
  </w:style>
  <w:style w:type="table" w:styleId="ae">
    <w:name w:val="Table Grid"/>
    <w:basedOn w:val="a1"/>
    <w:uiPriority w:val="59"/>
    <w:rsid w:val="003C7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0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1C0AB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C0ABB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90405">
          <w:marLeft w:val="0"/>
          <w:marRight w:val="0"/>
          <w:marTop w:val="240"/>
          <w:marBottom w:val="36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5" w:color="CCCCCC"/>
          </w:divBdr>
        </w:div>
        <w:div w:id="1097022365">
          <w:marLeft w:val="0"/>
          <w:marRight w:val="0"/>
          <w:marTop w:val="240"/>
          <w:marBottom w:val="360"/>
          <w:divBdr>
            <w:top w:val="single" w:sz="6" w:space="11" w:color="D4EBAF"/>
            <w:left w:val="single" w:sz="6" w:space="11" w:color="D4EBAF"/>
            <w:bottom w:val="single" w:sz="6" w:space="11" w:color="D4EBAF"/>
            <w:right w:val="single" w:sz="6" w:space="15" w:color="D4EBAF"/>
          </w:divBdr>
        </w:div>
        <w:div w:id="180709416">
          <w:marLeft w:val="0"/>
          <w:marRight w:val="0"/>
          <w:marTop w:val="240"/>
          <w:marBottom w:val="36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5" w:color="CCCCCC"/>
          </w:divBdr>
        </w:div>
      </w:divsChild>
    </w:div>
    <w:div w:id="1490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405">
          <w:marLeft w:val="0"/>
          <w:marRight w:val="0"/>
          <w:marTop w:val="240"/>
          <w:marBottom w:val="36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5" w:color="CCCCCC"/>
          </w:divBdr>
        </w:div>
        <w:div w:id="1851020820">
          <w:marLeft w:val="0"/>
          <w:marRight w:val="0"/>
          <w:marTop w:val="240"/>
          <w:marBottom w:val="360"/>
          <w:divBdr>
            <w:top w:val="single" w:sz="6" w:space="11" w:color="D4EBAF"/>
            <w:left w:val="single" w:sz="6" w:space="11" w:color="D4EBAF"/>
            <w:bottom w:val="single" w:sz="6" w:space="11" w:color="D4EBAF"/>
            <w:right w:val="single" w:sz="6" w:space="15" w:color="D4EBAF"/>
          </w:divBdr>
        </w:div>
        <w:div w:id="1772820612">
          <w:marLeft w:val="0"/>
          <w:marRight w:val="0"/>
          <w:marTop w:val="240"/>
          <w:marBottom w:val="36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5" w:color="CCCCCC"/>
          </w:divBdr>
        </w:div>
      </w:divsChild>
    </w:div>
    <w:div w:id="1519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hyperlink" Target="http://base.consultant.ru/cons/cgi/online.cgi?req=doc;base=LAW;n=182838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hyperlink" Target="http://base.consultant.ru/cons/cgi/online.cgi?req=doc;base=LAW;n=173467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hyperlink" Target="http://base.consultant.ru/cons/cgi/online.cgi?req=doc;base=LAW;n=179206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openxmlformats.org/officeDocument/2006/relationships/image" Target="media/image12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hyperlink" Target="http://www.consultant.ru/document/cons_doc_LAW_122855/" TargetMode="External"/><Relationship Id="rId27" Type="http://schemas.openxmlformats.org/officeDocument/2006/relationships/image" Target="media/image16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1C86D-AC98-4245-911D-6C056AD3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6678</Words>
  <Characters>38068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63</cp:revision>
  <cp:lastPrinted>2016-05-13T01:32:00Z</cp:lastPrinted>
  <dcterms:created xsi:type="dcterms:W3CDTF">2016-02-18T08:01:00Z</dcterms:created>
  <dcterms:modified xsi:type="dcterms:W3CDTF">2016-05-13T01:45:00Z</dcterms:modified>
</cp:coreProperties>
</file>